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40652" w14:textId="052E633B" w:rsidR="00580E68" w:rsidRDefault="00580E68" w:rsidP="00580E68">
      <w:pPr>
        <w:spacing w:after="300" w:line="300" w:lineRule="atLeast"/>
        <w:jc w:val="center"/>
        <w:rPr>
          <w:rFonts w:ascii="Gotham Book" w:eastAsia="Times New Roman" w:hAnsi="Gotham Book" w:cs="Arial"/>
          <w:b/>
          <w:bCs/>
          <w:color w:val="000000"/>
          <w:kern w:val="0"/>
          <w:sz w:val="28"/>
          <w:szCs w:val="28"/>
          <w14:ligatures w14:val="none"/>
        </w:rPr>
      </w:pPr>
      <w:r>
        <w:rPr>
          <w:rFonts w:ascii="Gotham Book" w:eastAsia="Times New Roman" w:hAnsi="Gotham Book" w:cs="Arial"/>
          <w:b/>
          <w:bCs/>
          <w:noProof/>
          <w:color w:val="000000"/>
          <w:kern w:val="0"/>
          <w:sz w:val="28"/>
          <w:szCs w:val="28"/>
        </w:rPr>
        <w:drawing>
          <wp:inline distT="0" distB="0" distL="0" distR="0" wp14:anchorId="5FA18D4C" wp14:editId="4614C7D0">
            <wp:extent cx="3060700" cy="8410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5085" cy="855983"/>
                    </a:xfrm>
                    <a:prstGeom prst="rect">
                      <a:avLst/>
                    </a:prstGeom>
                  </pic:spPr>
                </pic:pic>
              </a:graphicData>
            </a:graphic>
          </wp:inline>
        </w:drawing>
      </w:r>
    </w:p>
    <w:p w14:paraId="2EA3C52D" w14:textId="512F4D8A" w:rsidR="0030370C" w:rsidRPr="00E73DD9" w:rsidRDefault="0030370C" w:rsidP="00580E68">
      <w:pPr>
        <w:spacing w:after="300" w:line="300" w:lineRule="atLeast"/>
        <w:jc w:val="center"/>
        <w:rPr>
          <w:rFonts w:ascii="Gotham Book" w:eastAsia="Times New Roman" w:hAnsi="Gotham Book" w:cs="Arial"/>
          <w:b/>
          <w:bCs/>
          <w:color w:val="000000"/>
          <w:kern w:val="0"/>
          <w:sz w:val="28"/>
          <w:szCs w:val="28"/>
          <w14:ligatures w14:val="none"/>
        </w:rPr>
      </w:pPr>
      <w:r w:rsidRPr="00E73DD9">
        <w:rPr>
          <w:rFonts w:ascii="Gotham Book" w:eastAsia="Times New Roman" w:hAnsi="Gotham Book" w:cs="Arial"/>
          <w:b/>
          <w:bCs/>
          <w:color w:val="000000"/>
          <w:kern w:val="0"/>
          <w:sz w:val="28"/>
          <w:szCs w:val="28"/>
          <w14:ligatures w14:val="none"/>
        </w:rPr>
        <w:t>Board Governance Statement</w:t>
      </w:r>
    </w:p>
    <w:p w14:paraId="592286A1" w14:textId="77777777" w:rsidR="0030370C" w:rsidRPr="0030370C" w:rsidRDefault="0030370C" w:rsidP="0030370C">
      <w:pPr>
        <w:spacing w:after="300" w:line="300" w:lineRule="atLeast"/>
        <w:rPr>
          <w:rFonts w:ascii="Gotham Book" w:eastAsia="Times New Roman" w:hAnsi="Gotham Book" w:cs="Arial"/>
          <w:color w:val="000000"/>
          <w:kern w:val="0"/>
          <w14:ligatures w14:val="none"/>
        </w:rPr>
      </w:pPr>
    </w:p>
    <w:p w14:paraId="69A199AF" w14:textId="77777777" w:rsidR="0030370C" w:rsidRPr="0030370C" w:rsidRDefault="0030370C" w:rsidP="0030370C">
      <w:pPr>
        <w:spacing w:after="300" w:line="300" w:lineRule="atLeast"/>
        <w:rPr>
          <w:rFonts w:ascii="Gotham Book" w:eastAsia="Times New Roman" w:hAnsi="Gotham Book" w:cs="Arial"/>
          <w:color w:val="000000"/>
          <w:kern w:val="0"/>
          <w14:ligatures w14:val="none"/>
        </w:rPr>
      </w:pPr>
    </w:p>
    <w:p w14:paraId="7A8E7492" w14:textId="2DCB1520" w:rsidR="0030370C" w:rsidRPr="0030370C" w:rsidRDefault="0030370C" w:rsidP="0030370C">
      <w:pPr>
        <w:spacing w:after="300" w:line="300" w:lineRule="atLeast"/>
        <w:rPr>
          <w:rFonts w:ascii="Gotham Book" w:eastAsia="Times New Roman" w:hAnsi="Gotham Book" w:cs="Arial"/>
          <w:color w:val="000000"/>
          <w:kern w:val="0"/>
          <w14:ligatures w14:val="none"/>
        </w:rPr>
      </w:pPr>
      <w:r>
        <w:rPr>
          <w:rFonts w:ascii="Gotham Book" w:eastAsia="Times New Roman" w:hAnsi="Gotham Book" w:cs="Arial"/>
          <w:color w:val="000000"/>
          <w:kern w:val="0"/>
          <w14:ligatures w14:val="none"/>
        </w:rPr>
        <w:t xml:space="preserve">One Hundred Angels </w:t>
      </w:r>
      <w:r w:rsidR="003A0CD9">
        <w:rPr>
          <w:rFonts w:ascii="Gotham Book" w:eastAsia="Times New Roman" w:hAnsi="Gotham Book" w:cs="Arial"/>
          <w:color w:val="000000"/>
          <w:kern w:val="0"/>
          <w14:ligatures w14:val="none"/>
        </w:rPr>
        <w:t xml:space="preserve">(OHA) </w:t>
      </w:r>
      <w:r>
        <w:rPr>
          <w:rFonts w:ascii="Gotham Book" w:eastAsia="Times New Roman" w:hAnsi="Gotham Book" w:cs="Arial"/>
          <w:color w:val="000000"/>
          <w:kern w:val="0"/>
          <w14:ligatures w14:val="none"/>
        </w:rPr>
        <w:t>is a registered nonprofit organization</w:t>
      </w:r>
      <w:r w:rsidRPr="0030370C">
        <w:rPr>
          <w:rFonts w:ascii="Gotham Book" w:eastAsia="Times New Roman" w:hAnsi="Gotham Book" w:cs="Arial"/>
          <w:color w:val="000000"/>
          <w:kern w:val="0"/>
          <w14:ligatures w14:val="none"/>
        </w:rPr>
        <w:t xml:space="preserve"> </w:t>
      </w:r>
      <w:r>
        <w:rPr>
          <w:rFonts w:ascii="Gotham Book" w:eastAsia="Times New Roman" w:hAnsi="Gotham Book" w:cs="Arial"/>
          <w:color w:val="000000"/>
          <w:kern w:val="0"/>
          <w14:ligatures w14:val="none"/>
        </w:rPr>
        <w:t>in Scottsdale, Arizona</w:t>
      </w:r>
      <w:r w:rsidRPr="0030370C">
        <w:rPr>
          <w:rFonts w:ascii="Gotham Book" w:eastAsia="Times New Roman" w:hAnsi="Gotham Book" w:cs="Arial"/>
          <w:color w:val="000000"/>
          <w:kern w:val="0"/>
          <w14:ligatures w14:val="none"/>
        </w:rPr>
        <w:t xml:space="preserve">. As a </w:t>
      </w:r>
      <w:r>
        <w:rPr>
          <w:rFonts w:ascii="Gotham Book" w:eastAsia="Times New Roman" w:hAnsi="Gotham Book" w:cs="Arial"/>
          <w:color w:val="000000"/>
          <w:kern w:val="0"/>
          <w14:ligatures w14:val="none"/>
        </w:rPr>
        <w:t>nonprofit organization</w:t>
      </w:r>
      <w:r w:rsidRPr="0030370C">
        <w:rPr>
          <w:rFonts w:ascii="Gotham Book" w:eastAsia="Times New Roman" w:hAnsi="Gotham Book" w:cs="Arial"/>
          <w:color w:val="000000"/>
          <w:kern w:val="0"/>
          <w14:ligatures w14:val="none"/>
        </w:rPr>
        <w:t xml:space="preserve"> we have chosen to </w:t>
      </w:r>
      <w:r>
        <w:rPr>
          <w:rFonts w:ascii="Gotham Book" w:eastAsia="Times New Roman" w:hAnsi="Gotham Book" w:cs="Arial"/>
          <w:color w:val="000000"/>
          <w:kern w:val="0"/>
          <w14:ligatures w14:val="none"/>
        </w:rPr>
        <w:t xml:space="preserve">provide a </w:t>
      </w:r>
      <w:r w:rsidRPr="0030370C">
        <w:rPr>
          <w:rFonts w:ascii="Gotham Book" w:eastAsia="Times New Roman" w:hAnsi="Gotham Book" w:cs="Arial"/>
          <w:color w:val="000000"/>
          <w:kern w:val="0"/>
          <w14:ligatures w14:val="none"/>
        </w:rPr>
        <w:t xml:space="preserve">Board Governance Statement in line with best practice </w:t>
      </w:r>
      <w:r>
        <w:rPr>
          <w:rFonts w:ascii="Gotham Book" w:eastAsia="Times New Roman" w:hAnsi="Gotham Book" w:cs="Arial"/>
          <w:color w:val="000000"/>
          <w:kern w:val="0"/>
          <w14:ligatures w14:val="none"/>
        </w:rPr>
        <w:t>and a desire for transparency and accountability.</w:t>
      </w:r>
    </w:p>
    <w:p w14:paraId="461B0205" w14:textId="6CFC2660" w:rsidR="0030370C" w:rsidRPr="0030370C" w:rsidRDefault="0030370C" w:rsidP="0030370C">
      <w:pPr>
        <w:spacing w:after="300" w:line="300" w:lineRule="atLeast"/>
        <w:rPr>
          <w:rFonts w:ascii="Gotham Book" w:eastAsia="Times New Roman" w:hAnsi="Gotham Book" w:cs="Arial"/>
          <w:color w:val="000000"/>
          <w:kern w:val="0"/>
          <w14:ligatures w14:val="none"/>
        </w:rPr>
      </w:pPr>
      <w:r>
        <w:rPr>
          <w:rFonts w:ascii="Gotham Book" w:eastAsia="Times New Roman" w:hAnsi="Gotham Book" w:cs="Arial"/>
          <w:color w:val="000000"/>
          <w:kern w:val="0"/>
          <w14:ligatures w14:val="none"/>
        </w:rPr>
        <w:t>One Hundred Angels</w:t>
      </w:r>
      <w:r w:rsidRPr="0030370C">
        <w:rPr>
          <w:rFonts w:ascii="Gotham Book" w:eastAsia="Times New Roman" w:hAnsi="Gotham Book" w:cs="Arial"/>
          <w:color w:val="000000"/>
          <w:kern w:val="0"/>
          <w14:ligatures w14:val="none"/>
        </w:rPr>
        <w:t xml:space="preserve"> is pleased to present its Governance Statement </w:t>
      </w:r>
      <w:r>
        <w:rPr>
          <w:rFonts w:ascii="Gotham Book" w:eastAsia="Times New Roman" w:hAnsi="Gotham Book" w:cs="Arial"/>
          <w:color w:val="000000"/>
          <w:kern w:val="0"/>
          <w14:ligatures w14:val="none"/>
        </w:rPr>
        <w:t xml:space="preserve">which </w:t>
      </w:r>
      <w:r w:rsidRPr="0030370C">
        <w:rPr>
          <w:rFonts w:ascii="Gotham Book" w:eastAsia="Times New Roman" w:hAnsi="Gotham Book" w:cs="Arial"/>
          <w:color w:val="000000"/>
          <w:kern w:val="0"/>
          <w14:ligatures w14:val="none"/>
        </w:rPr>
        <w:t xml:space="preserve">includes a review of how corporate governance acts as the foundation for our </w:t>
      </w:r>
      <w:r>
        <w:rPr>
          <w:rFonts w:ascii="Gotham Book" w:eastAsia="Times New Roman" w:hAnsi="Gotham Book" w:cs="Arial"/>
          <w:color w:val="000000"/>
          <w:kern w:val="0"/>
          <w14:ligatures w14:val="none"/>
        </w:rPr>
        <w:t>organizational</w:t>
      </w:r>
      <w:r w:rsidRPr="0030370C">
        <w:rPr>
          <w:rFonts w:ascii="Gotham Book" w:eastAsia="Times New Roman" w:hAnsi="Gotham Book" w:cs="Arial"/>
          <w:color w:val="000000"/>
          <w:kern w:val="0"/>
          <w14:ligatures w14:val="none"/>
        </w:rPr>
        <w:t xml:space="preserve"> activity and is embedded in our </w:t>
      </w:r>
      <w:r>
        <w:rPr>
          <w:rFonts w:ascii="Gotham Book" w:eastAsia="Times New Roman" w:hAnsi="Gotham Book" w:cs="Arial"/>
          <w:color w:val="000000"/>
          <w:kern w:val="0"/>
          <w14:ligatures w14:val="none"/>
        </w:rPr>
        <w:t>missions</w:t>
      </w:r>
      <w:r w:rsidRPr="0030370C">
        <w:rPr>
          <w:rFonts w:ascii="Gotham Book" w:eastAsia="Times New Roman" w:hAnsi="Gotham Book" w:cs="Arial"/>
          <w:color w:val="000000"/>
          <w:kern w:val="0"/>
          <w14:ligatures w14:val="none"/>
        </w:rPr>
        <w:t xml:space="preserve"> and the decisions we make. The Board is committed to the creation of long-term sustainable value for the benefit of our shareholders and wider stakeholders.</w:t>
      </w:r>
    </w:p>
    <w:p w14:paraId="152952C2" w14:textId="6AE13069" w:rsidR="0030370C" w:rsidRPr="0030370C" w:rsidRDefault="0030370C" w:rsidP="0030370C">
      <w:pPr>
        <w:spacing w:after="300" w:line="300" w:lineRule="atLeast"/>
        <w:rPr>
          <w:rFonts w:ascii="Gotham Book" w:eastAsia="Times New Roman" w:hAnsi="Gotham Book" w:cs="Arial"/>
          <w:color w:val="000000"/>
          <w:kern w:val="0"/>
          <w14:ligatures w14:val="none"/>
        </w:rPr>
      </w:pPr>
      <w:r w:rsidRPr="0030370C">
        <w:rPr>
          <w:rFonts w:ascii="Gotham Book" w:eastAsia="Times New Roman" w:hAnsi="Gotham Book" w:cs="Arial"/>
          <w:color w:val="000000"/>
          <w:kern w:val="0"/>
          <w14:ligatures w14:val="none"/>
        </w:rPr>
        <w:t xml:space="preserve">The </w:t>
      </w:r>
      <w:r>
        <w:rPr>
          <w:rFonts w:ascii="Gotham Book" w:eastAsia="Times New Roman" w:hAnsi="Gotham Book" w:cs="Arial"/>
          <w:color w:val="000000"/>
          <w:kern w:val="0"/>
          <w14:ligatures w14:val="none"/>
        </w:rPr>
        <w:t>organization</w:t>
      </w:r>
      <w:r w:rsidRPr="0030370C">
        <w:rPr>
          <w:rFonts w:ascii="Gotham Book" w:eastAsia="Times New Roman" w:hAnsi="Gotham Book" w:cs="Arial"/>
          <w:color w:val="000000"/>
          <w:kern w:val="0"/>
          <w14:ligatures w14:val="none"/>
        </w:rPr>
        <w:t xml:space="preserve"> is committed to the highest standards of governance and during the year </w:t>
      </w:r>
      <w:r w:rsidR="00E73DD9">
        <w:rPr>
          <w:rFonts w:ascii="Gotham Book" w:eastAsia="Times New Roman" w:hAnsi="Gotham Book" w:cs="Arial"/>
          <w:color w:val="000000"/>
          <w:kern w:val="0"/>
          <w14:ligatures w14:val="none"/>
        </w:rPr>
        <w:t>created</w:t>
      </w:r>
      <w:r w:rsidRPr="0030370C">
        <w:rPr>
          <w:rFonts w:ascii="Gotham Book" w:eastAsia="Times New Roman" w:hAnsi="Gotham Book" w:cs="Arial"/>
          <w:color w:val="000000"/>
          <w:kern w:val="0"/>
          <w14:ligatures w14:val="none"/>
        </w:rPr>
        <w:t xml:space="preserve"> its own </w:t>
      </w:r>
      <w:r w:rsidR="00E73DD9">
        <w:rPr>
          <w:rFonts w:ascii="Gotham Book" w:eastAsia="Times New Roman" w:hAnsi="Gotham Book" w:cs="Arial"/>
          <w:color w:val="000000"/>
          <w:kern w:val="0"/>
          <w14:ligatures w14:val="none"/>
        </w:rPr>
        <w:t>Governing Documents</w:t>
      </w:r>
      <w:r w:rsidRPr="0030370C">
        <w:rPr>
          <w:rFonts w:ascii="Gotham Book" w:eastAsia="Times New Roman" w:hAnsi="Gotham Book" w:cs="Arial"/>
          <w:color w:val="000000"/>
          <w:kern w:val="0"/>
          <w14:ligatures w14:val="none"/>
        </w:rPr>
        <w:t xml:space="preserve">. Our Governance Policy is a </w:t>
      </w:r>
      <w:r w:rsidR="00E73DD9">
        <w:rPr>
          <w:rFonts w:ascii="Gotham Book" w:eastAsia="Times New Roman" w:hAnsi="Gotham Book" w:cs="Arial"/>
          <w:color w:val="000000"/>
          <w:kern w:val="0"/>
          <w14:ligatures w14:val="none"/>
        </w:rPr>
        <w:t>snapshot</w:t>
      </w:r>
      <w:r w:rsidRPr="0030370C">
        <w:rPr>
          <w:rFonts w:ascii="Gotham Book" w:eastAsia="Times New Roman" w:hAnsi="Gotham Book" w:cs="Arial"/>
          <w:color w:val="000000"/>
          <w:kern w:val="0"/>
          <w14:ligatures w14:val="none"/>
        </w:rPr>
        <w:t xml:space="preserve"> of our existing governance frameworks which provides detailed governance principles reserved for the </w:t>
      </w:r>
      <w:r w:rsidR="00E73DD9">
        <w:rPr>
          <w:rFonts w:ascii="Gotham Book" w:eastAsia="Times New Roman" w:hAnsi="Gotham Book" w:cs="Arial"/>
          <w:color w:val="000000"/>
          <w:kern w:val="0"/>
          <w14:ligatures w14:val="none"/>
        </w:rPr>
        <w:t xml:space="preserve">Executive Team and the </w:t>
      </w:r>
      <w:r w:rsidRPr="0030370C">
        <w:rPr>
          <w:rFonts w:ascii="Gotham Book" w:eastAsia="Times New Roman" w:hAnsi="Gotham Book" w:cs="Arial"/>
          <w:color w:val="000000"/>
          <w:kern w:val="0"/>
          <w14:ligatures w14:val="none"/>
        </w:rPr>
        <w:t xml:space="preserve">Board. These matters are strictly reserved to ensure the Directors and </w:t>
      </w:r>
      <w:r w:rsidR="00E73DD9">
        <w:rPr>
          <w:rFonts w:ascii="Gotham Book" w:eastAsia="Times New Roman" w:hAnsi="Gotham Book" w:cs="Arial"/>
          <w:color w:val="000000"/>
          <w:kern w:val="0"/>
          <w14:ligatures w14:val="none"/>
        </w:rPr>
        <w:t>Board</w:t>
      </w:r>
      <w:r w:rsidRPr="0030370C">
        <w:rPr>
          <w:rFonts w:ascii="Gotham Book" w:eastAsia="Times New Roman" w:hAnsi="Gotham Book" w:cs="Arial"/>
          <w:color w:val="000000"/>
          <w:kern w:val="0"/>
          <w14:ligatures w14:val="none"/>
        </w:rPr>
        <w:t xml:space="preserve"> can demonstrate sound and competent execution of their statutory duties (including oversight of the management of relationships and engagement with stakeholders on their behalf) in accordance with applicable legislation.</w:t>
      </w:r>
    </w:p>
    <w:p w14:paraId="35D2ABFA" w14:textId="77777777" w:rsidR="00580E68" w:rsidRDefault="00580E68" w:rsidP="0030370C">
      <w:pPr>
        <w:spacing w:after="300"/>
        <w:outlineLvl w:val="2"/>
        <w:rPr>
          <w:rFonts w:ascii="Gotham Book" w:eastAsia="Times New Roman" w:hAnsi="Gotham Book" w:cs="Arial"/>
          <w:b/>
          <w:bCs/>
          <w:color w:val="000000"/>
          <w:kern w:val="0"/>
          <w:sz w:val="28"/>
          <w:szCs w:val="28"/>
          <w14:ligatures w14:val="none"/>
        </w:rPr>
      </w:pPr>
    </w:p>
    <w:p w14:paraId="6D58A741" w14:textId="57B780BD" w:rsidR="0030370C" w:rsidRPr="0030370C" w:rsidRDefault="0030370C" w:rsidP="0030370C">
      <w:pPr>
        <w:spacing w:after="300"/>
        <w:outlineLvl w:val="2"/>
        <w:rPr>
          <w:rFonts w:ascii="Gotham Book" w:eastAsia="Times New Roman" w:hAnsi="Gotham Book" w:cs="Arial"/>
          <w:b/>
          <w:bCs/>
          <w:color w:val="000000"/>
          <w:kern w:val="0"/>
          <w:sz w:val="28"/>
          <w:szCs w:val="28"/>
          <w14:ligatures w14:val="none"/>
        </w:rPr>
      </w:pPr>
      <w:r w:rsidRPr="0030370C">
        <w:rPr>
          <w:rFonts w:ascii="Gotham Book" w:eastAsia="Times New Roman" w:hAnsi="Gotham Book" w:cs="Arial"/>
          <w:b/>
          <w:bCs/>
          <w:color w:val="000000"/>
          <w:kern w:val="0"/>
          <w:sz w:val="28"/>
          <w:szCs w:val="28"/>
          <w14:ligatures w14:val="none"/>
        </w:rPr>
        <w:t>How the Board operates</w:t>
      </w:r>
    </w:p>
    <w:p w14:paraId="7D154D17" w14:textId="4D93AF24" w:rsidR="0030370C" w:rsidRPr="0030370C" w:rsidRDefault="0030370C" w:rsidP="0030370C">
      <w:pPr>
        <w:spacing w:after="300" w:line="300" w:lineRule="atLeast"/>
        <w:rPr>
          <w:rFonts w:ascii="Gotham Book" w:eastAsia="Times New Roman" w:hAnsi="Gotham Book" w:cs="Arial"/>
          <w:color w:val="000000"/>
          <w:kern w:val="0"/>
          <w14:ligatures w14:val="none"/>
        </w:rPr>
      </w:pPr>
      <w:r w:rsidRPr="0030370C">
        <w:rPr>
          <w:rFonts w:ascii="Gotham Book" w:eastAsia="Times New Roman" w:hAnsi="Gotham Book" w:cs="Arial"/>
          <w:color w:val="000000"/>
          <w:kern w:val="0"/>
          <w14:ligatures w14:val="none"/>
        </w:rPr>
        <w:t xml:space="preserve">The Board has established Committees to assist it in </w:t>
      </w:r>
      <w:r w:rsidR="00E73DD9">
        <w:rPr>
          <w:rFonts w:ascii="Gotham Book" w:eastAsia="Times New Roman" w:hAnsi="Gotham Book" w:cs="Arial"/>
          <w:color w:val="000000"/>
          <w:kern w:val="0"/>
          <w14:ligatures w14:val="none"/>
        </w:rPr>
        <w:t>supporting the different missions</w:t>
      </w:r>
      <w:r w:rsidRPr="0030370C">
        <w:rPr>
          <w:rFonts w:ascii="Gotham Book" w:eastAsia="Times New Roman" w:hAnsi="Gotham Book" w:cs="Arial"/>
          <w:color w:val="000000"/>
          <w:kern w:val="0"/>
          <w14:ligatures w14:val="none"/>
        </w:rPr>
        <w:t xml:space="preserve">. Each Committee </w:t>
      </w:r>
      <w:r w:rsidR="00E73DD9">
        <w:rPr>
          <w:rFonts w:ascii="Gotham Book" w:eastAsia="Times New Roman" w:hAnsi="Gotham Book" w:cs="Arial"/>
          <w:color w:val="000000"/>
          <w:kern w:val="0"/>
          <w14:ligatures w14:val="none"/>
        </w:rPr>
        <w:t>has the responsibility to support and expand the various missions of the organization, as well as supporting the governance of OHA.</w:t>
      </w:r>
    </w:p>
    <w:p w14:paraId="353B5B86" w14:textId="5B313E3E" w:rsidR="0030370C" w:rsidRPr="0030370C" w:rsidRDefault="0030370C" w:rsidP="0030370C">
      <w:pPr>
        <w:spacing w:after="300" w:line="300" w:lineRule="atLeast"/>
        <w:rPr>
          <w:rFonts w:ascii="Gotham Book" w:eastAsia="Times New Roman" w:hAnsi="Gotham Book" w:cs="Arial"/>
          <w:color w:val="000000"/>
          <w:kern w:val="0"/>
          <w14:ligatures w14:val="none"/>
        </w:rPr>
      </w:pPr>
      <w:r w:rsidRPr="0030370C">
        <w:rPr>
          <w:rFonts w:ascii="Gotham Book" w:eastAsia="Times New Roman" w:hAnsi="Gotham Book" w:cs="Arial"/>
          <w:color w:val="000000"/>
          <w:kern w:val="0"/>
          <w14:ligatures w14:val="none"/>
        </w:rPr>
        <w:t xml:space="preserve">The Company has composed a Board with a balance of skills, backgrounds, experience and knowledge required to compliment the promotion of the </w:t>
      </w:r>
      <w:r w:rsidRPr="0030370C">
        <w:rPr>
          <w:rFonts w:ascii="Gotham Book" w:eastAsia="Times New Roman" w:hAnsi="Gotham Book" w:cs="Arial"/>
          <w:color w:val="000000"/>
          <w:kern w:val="0"/>
          <w14:ligatures w14:val="none"/>
        </w:rPr>
        <w:lastRenderedPageBreak/>
        <w:t xml:space="preserve">long-term success of the </w:t>
      </w:r>
      <w:r w:rsidR="00E73DD9">
        <w:rPr>
          <w:rFonts w:ascii="Gotham Book" w:eastAsia="Times New Roman" w:hAnsi="Gotham Book" w:cs="Arial"/>
          <w:color w:val="000000"/>
          <w:kern w:val="0"/>
          <w14:ligatures w14:val="none"/>
        </w:rPr>
        <w:t xml:space="preserve">organization. </w:t>
      </w:r>
      <w:r w:rsidRPr="0030370C">
        <w:rPr>
          <w:rFonts w:ascii="Gotham Book" w:eastAsia="Times New Roman" w:hAnsi="Gotham Book" w:cs="Arial"/>
          <w:color w:val="000000"/>
          <w:kern w:val="0"/>
          <w14:ligatures w14:val="none"/>
        </w:rPr>
        <w:t xml:space="preserve">Individual directors have sufficient capacity to make a valuable contribution that is aligned to the </w:t>
      </w:r>
      <w:r w:rsidR="00E73DD9">
        <w:rPr>
          <w:rFonts w:ascii="Gotham Book" w:eastAsia="Times New Roman" w:hAnsi="Gotham Book" w:cs="Arial"/>
          <w:color w:val="000000"/>
          <w:kern w:val="0"/>
          <w14:ligatures w14:val="none"/>
        </w:rPr>
        <w:t>organization</w:t>
      </w:r>
      <w:r w:rsidRPr="0030370C">
        <w:rPr>
          <w:rFonts w:ascii="Gotham Book" w:eastAsia="Times New Roman" w:hAnsi="Gotham Book" w:cs="Arial"/>
          <w:color w:val="000000"/>
          <w:kern w:val="0"/>
          <w14:ligatures w14:val="none"/>
        </w:rPr>
        <w:t>’s activities.</w:t>
      </w:r>
    </w:p>
    <w:p w14:paraId="4132FA5F" w14:textId="4E617682" w:rsidR="0030370C" w:rsidRDefault="0030370C" w:rsidP="0030370C">
      <w:pPr>
        <w:spacing w:after="300" w:line="300" w:lineRule="atLeast"/>
        <w:rPr>
          <w:rFonts w:ascii="Gotham Book" w:eastAsia="Times New Roman" w:hAnsi="Gotham Book" w:cs="Arial"/>
          <w:color w:val="000000"/>
          <w:kern w:val="0"/>
          <w14:ligatures w14:val="none"/>
        </w:rPr>
      </w:pPr>
      <w:r w:rsidRPr="0030370C">
        <w:rPr>
          <w:rFonts w:ascii="Gotham Book" w:eastAsia="Times New Roman" w:hAnsi="Gotham Book" w:cs="Arial"/>
          <w:color w:val="000000"/>
          <w:kern w:val="0"/>
          <w14:ligatures w14:val="none"/>
        </w:rPr>
        <w:t xml:space="preserve">The Directors are mindful of </w:t>
      </w:r>
      <w:r w:rsidR="00E73DD9">
        <w:rPr>
          <w:rFonts w:ascii="Gotham Book" w:eastAsia="Times New Roman" w:hAnsi="Gotham Book" w:cs="Arial"/>
          <w:color w:val="000000"/>
          <w:kern w:val="0"/>
          <w14:ligatures w14:val="none"/>
        </w:rPr>
        <w:t>our organization</w:t>
      </w:r>
      <w:r w:rsidR="003A0CD9">
        <w:rPr>
          <w:rFonts w:ascii="Gotham Book" w:eastAsia="Times New Roman" w:hAnsi="Gotham Book" w:cs="Arial"/>
          <w:color w:val="000000"/>
          <w:kern w:val="0"/>
          <w14:ligatures w14:val="none"/>
        </w:rPr>
        <w:t>al</w:t>
      </w:r>
      <w:r w:rsidRPr="0030370C">
        <w:rPr>
          <w:rFonts w:ascii="Gotham Book" w:eastAsia="Times New Roman" w:hAnsi="Gotham Book" w:cs="Arial"/>
          <w:color w:val="000000"/>
          <w:kern w:val="0"/>
          <w14:ligatures w14:val="none"/>
        </w:rPr>
        <w:t xml:space="preserve"> governance and seek to demonstrate understanding of their accountability and statutory responsibilities. </w:t>
      </w:r>
    </w:p>
    <w:p w14:paraId="0C0C32D8" w14:textId="4B07453C" w:rsidR="00E514EA" w:rsidRDefault="00E514EA" w:rsidP="0030370C">
      <w:pPr>
        <w:spacing w:after="300" w:line="300" w:lineRule="atLeast"/>
        <w:rPr>
          <w:rFonts w:ascii="Gotham Book" w:eastAsia="Times New Roman" w:hAnsi="Gotham Book" w:cs="Arial"/>
          <w:color w:val="000000"/>
          <w:kern w:val="0"/>
          <w14:ligatures w14:val="none"/>
        </w:rPr>
      </w:pPr>
    </w:p>
    <w:p w14:paraId="70F7F48C" w14:textId="722E66CE" w:rsidR="00E514EA" w:rsidRDefault="00E514EA" w:rsidP="0030370C">
      <w:pPr>
        <w:spacing w:after="300" w:line="300" w:lineRule="atLeast"/>
        <w:rPr>
          <w:rFonts w:ascii="Gotham Book" w:eastAsia="Times New Roman" w:hAnsi="Gotham Book" w:cs="Arial"/>
          <w:color w:val="000000"/>
          <w:kern w:val="0"/>
          <w14:ligatures w14:val="none"/>
        </w:rPr>
      </w:pPr>
      <w:r>
        <w:rPr>
          <w:rFonts w:ascii="Gotham Book" w:eastAsia="Times New Roman" w:hAnsi="Gotham Book" w:cs="Arial"/>
          <w:color w:val="000000"/>
          <w:kern w:val="0"/>
          <w14:ligatures w14:val="none"/>
        </w:rPr>
        <w:t>The Board of Directors includes:</w:t>
      </w:r>
    </w:p>
    <w:p w14:paraId="2BDAFBCA" w14:textId="77777777" w:rsidR="00E514EA" w:rsidRPr="00E514EA" w:rsidRDefault="00E514EA" w:rsidP="00E514EA">
      <w:pPr>
        <w:spacing w:after="300" w:line="300" w:lineRule="atLeast"/>
        <w:rPr>
          <w:rFonts w:ascii="Gotham Book" w:eastAsia="Times New Roman" w:hAnsi="Gotham Book" w:cs="Arial"/>
          <w:color w:val="000000"/>
          <w:kern w:val="0"/>
          <w14:ligatures w14:val="none"/>
        </w:rPr>
      </w:pPr>
      <w:r w:rsidRPr="00E514EA">
        <w:rPr>
          <w:rFonts w:ascii="Gotham Book" w:eastAsia="Times New Roman" w:hAnsi="Gotham Book" w:cs="Arial"/>
          <w:color w:val="000000"/>
          <w:kern w:val="0"/>
          <w14:ligatures w14:val="none"/>
        </w:rPr>
        <w:t xml:space="preserve">Chandra Goff </w:t>
      </w:r>
    </w:p>
    <w:p w14:paraId="0AFA2E02" w14:textId="77777777" w:rsidR="00E514EA" w:rsidRPr="00E514EA" w:rsidRDefault="00E514EA" w:rsidP="00E514EA">
      <w:pPr>
        <w:spacing w:after="300" w:line="300" w:lineRule="atLeast"/>
        <w:rPr>
          <w:rFonts w:ascii="Gotham Book" w:eastAsia="Times New Roman" w:hAnsi="Gotham Book" w:cs="Arial"/>
          <w:color w:val="000000"/>
          <w:kern w:val="0"/>
          <w14:ligatures w14:val="none"/>
        </w:rPr>
      </w:pPr>
      <w:r w:rsidRPr="00E514EA">
        <w:rPr>
          <w:rFonts w:ascii="Gotham Book" w:eastAsia="Times New Roman" w:hAnsi="Gotham Book" w:cs="Arial"/>
          <w:color w:val="000000"/>
          <w:kern w:val="0"/>
          <w14:ligatures w14:val="none"/>
        </w:rPr>
        <w:t xml:space="preserve">Ruth Escobar </w:t>
      </w:r>
    </w:p>
    <w:p w14:paraId="3AC3A9FD" w14:textId="7C848182" w:rsidR="00E514EA" w:rsidRPr="00E514EA" w:rsidRDefault="00E514EA" w:rsidP="00E514EA">
      <w:pPr>
        <w:spacing w:after="300" w:line="300" w:lineRule="atLeast"/>
        <w:rPr>
          <w:rFonts w:ascii="Gotham Book" w:eastAsia="Times New Roman" w:hAnsi="Gotham Book" w:cs="Arial"/>
          <w:color w:val="000000"/>
          <w:kern w:val="0"/>
          <w14:ligatures w14:val="none"/>
        </w:rPr>
      </w:pPr>
      <w:r w:rsidRPr="00E514EA">
        <w:rPr>
          <w:rFonts w:ascii="Gotham Book" w:eastAsia="Times New Roman" w:hAnsi="Gotham Book" w:cs="Arial"/>
          <w:color w:val="000000"/>
          <w:kern w:val="0"/>
          <w14:ligatures w14:val="none"/>
        </w:rPr>
        <w:t>Brad Sheet</w:t>
      </w:r>
      <w:r>
        <w:rPr>
          <w:rFonts w:ascii="Gotham Book" w:eastAsia="Times New Roman" w:hAnsi="Gotham Book" w:cs="Arial"/>
          <w:color w:val="000000"/>
          <w:kern w:val="0"/>
          <w14:ligatures w14:val="none"/>
        </w:rPr>
        <w:t>s</w:t>
      </w:r>
    </w:p>
    <w:p w14:paraId="7F5D2FA4" w14:textId="77777777" w:rsidR="00E514EA" w:rsidRPr="00E514EA" w:rsidRDefault="00E514EA" w:rsidP="00E514EA">
      <w:pPr>
        <w:spacing w:after="300" w:line="300" w:lineRule="atLeast"/>
        <w:rPr>
          <w:rFonts w:ascii="Gotham Book" w:eastAsia="Times New Roman" w:hAnsi="Gotham Book" w:cs="Arial"/>
          <w:color w:val="000000"/>
          <w:kern w:val="0"/>
          <w14:ligatures w14:val="none"/>
        </w:rPr>
      </w:pPr>
      <w:r w:rsidRPr="00E514EA">
        <w:rPr>
          <w:rFonts w:ascii="Gotham Book" w:eastAsia="Times New Roman" w:hAnsi="Gotham Book" w:cs="Arial"/>
          <w:color w:val="000000"/>
          <w:kern w:val="0"/>
          <w14:ligatures w14:val="none"/>
        </w:rPr>
        <w:t>Bonnie Simmons</w:t>
      </w:r>
    </w:p>
    <w:p w14:paraId="34F99386" w14:textId="77777777" w:rsidR="00E514EA" w:rsidRPr="00E514EA" w:rsidRDefault="00E514EA" w:rsidP="00E514EA">
      <w:pPr>
        <w:spacing w:after="300" w:line="300" w:lineRule="atLeast"/>
        <w:rPr>
          <w:rFonts w:ascii="Gotham Book" w:eastAsia="Times New Roman" w:hAnsi="Gotham Book" w:cs="Arial"/>
          <w:color w:val="000000"/>
          <w:kern w:val="0"/>
          <w14:ligatures w14:val="none"/>
        </w:rPr>
      </w:pPr>
      <w:r w:rsidRPr="00E514EA">
        <w:rPr>
          <w:rFonts w:ascii="Gotham Book" w:eastAsia="Times New Roman" w:hAnsi="Gotham Book" w:cs="Arial"/>
          <w:color w:val="000000"/>
          <w:kern w:val="0"/>
          <w14:ligatures w14:val="none"/>
        </w:rPr>
        <w:t>Jade Duran</w:t>
      </w:r>
    </w:p>
    <w:p w14:paraId="792ADF19" w14:textId="77777777" w:rsidR="00E514EA" w:rsidRPr="0030370C" w:rsidRDefault="00E514EA" w:rsidP="0030370C">
      <w:pPr>
        <w:spacing w:after="300" w:line="300" w:lineRule="atLeast"/>
        <w:rPr>
          <w:rFonts w:ascii="Gotham Book" w:eastAsia="Times New Roman" w:hAnsi="Gotham Book" w:cs="Arial"/>
          <w:color w:val="000000"/>
          <w:kern w:val="0"/>
          <w14:ligatures w14:val="none"/>
        </w:rPr>
      </w:pPr>
    </w:p>
    <w:p w14:paraId="5BBBEE6B" w14:textId="6E1C5D13" w:rsidR="0030370C" w:rsidRPr="0030370C" w:rsidRDefault="0030370C" w:rsidP="0030370C">
      <w:pPr>
        <w:spacing w:after="300"/>
        <w:outlineLvl w:val="2"/>
        <w:rPr>
          <w:rFonts w:ascii="Gotham Book" w:eastAsia="Times New Roman" w:hAnsi="Gotham Book" w:cs="Arial"/>
          <w:b/>
          <w:bCs/>
          <w:color w:val="000000"/>
          <w:kern w:val="0"/>
          <w:sz w:val="28"/>
          <w:szCs w:val="28"/>
          <w14:ligatures w14:val="none"/>
        </w:rPr>
      </w:pPr>
      <w:r w:rsidRPr="0030370C">
        <w:rPr>
          <w:rFonts w:ascii="Gotham Book" w:eastAsia="Times New Roman" w:hAnsi="Gotham Book" w:cs="Arial"/>
          <w:b/>
          <w:bCs/>
          <w:color w:val="000000"/>
          <w:kern w:val="0"/>
          <w:sz w:val="28"/>
          <w:szCs w:val="28"/>
          <w14:ligatures w14:val="none"/>
        </w:rPr>
        <w:t>Role of the Board</w:t>
      </w:r>
    </w:p>
    <w:p w14:paraId="53B66BE4" w14:textId="7AD52E0D" w:rsidR="0030370C" w:rsidRPr="0030370C" w:rsidRDefault="0030370C" w:rsidP="0030370C">
      <w:pPr>
        <w:spacing w:after="300" w:line="300" w:lineRule="atLeast"/>
        <w:rPr>
          <w:rFonts w:ascii="Gotham Book" w:eastAsia="Times New Roman" w:hAnsi="Gotham Book" w:cs="Arial"/>
          <w:color w:val="000000"/>
          <w:kern w:val="0"/>
          <w14:ligatures w14:val="none"/>
        </w:rPr>
      </w:pPr>
      <w:r w:rsidRPr="0030370C">
        <w:rPr>
          <w:rFonts w:ascii="Gotham Book" w:eastAsia="Times New Roman" w:hAnsi="Gotham Book" w:cs="Arial"/>
          <w:color w:val="000000"/>
          <w:kern w:val="0"/>
          <w14:ligatures w14:val="none"/>
        </w:rPr>
        <w:t xml:space="preserve">The Board is ultimately responsible for </w:t>
      </w:r>
      <w:r w:rsidR="00E73DD9" w:rsidRPr="0030370C">
        <w:rPr>
          <w:rFonts w:ascii="Gotham Book" w:eastAsia="Times New Roman" w:hAnsi="Gotham Book" w:cs="Arial"/>
          <w:color w:val="000000"/>
          <w:kern w:val="0"/>
          <w14:ligatures w14:val="none"/>
        </w:rPr>
        <w:t>organizing</w:t>
      </w:r>
      <w:r w:rsidRPr="0030370C">
        <w:rPr>
          <w:rFonts w:ascii="Gotham Book" w:eastAsia="Times New Roman" w:hAnsi="Gotham Book" w:cs="Arial"/>
          <w:color w:val="000000"/>
          <w:kern w:val="0"/>
          <w14:ligatures w14:val="none"/>
        </w:rPr>
        <w:t xml:space="preserve"> and directing the affairs of </w:t>
      </w:r>
      <w:r w:rsidR="003A0CD9">
        <w:rPr>
          <w:rFonts w:ascii="Gotham Book" w:eastAsia="Times New Roman" w:hAnsi="Gotham Book" w:cs="Arial"/>
          <w:color w:val="000000"/>
          <w:kern w:val="0"/>
          <w14:ligatures w14:val="none"/>
        </w:rPr>
        <w:t>OHA</w:t>
      </w:r>
      <w:r w:rsidRPr="0030370C">
        <w:rPr>
          <w:rFonts w:ascii="Gotham Book" w:eastAsia="Times New Roman" w:hAnsi="Gotham Book" w:cs="Arial"/>
          <w:color w:val="000000"/>
          <w:kern w:val="0"/>
          <w14:ligatures w14:val="none"/>
        </w:rPr>
        <w:t xml:space="preserve"> in a manner most likely to promote the success of the </w:t>
      </w:r>
      <w:r w:rsidR="003A0CD9">
        <w:rPr>
          <w:rFonts w:ascii="Gotham Book" w:eastAsia="Times New Roman" w:hAnsi="Gotham Book" w:cs="Arial"/>
          <w:color w:val="000000"/>
          <w:kern w:val="0"/>
          <w14:ligatures w14:val="none"/>
        </w:rPr>
        <w:t>organization</w:t>
      </w:r>
      <w:r w:rsidRPr="0030370C">
        <w:rPr>
          <w:rFonts w:ascii="Gotham Book" w:eastAsia="Times New Roman" w:hAnsi="Gotham Book" w:cs="Arial"/>
          <w:color w:val="000000"/>
          <w:kern w:val="0"/>
          <w14:ligatures w14:val="none"/>
        </w:rPr>
        <w:t xml:space="preserve"> for the benefit of its </w:t>
      </w:r>
      <w:r w:rsidR="003A0CD9">
        <w:rPr>
          <w:rFonts w:ascii="Gotham Book" w:eastAsia="Times New Roman" w:hAnsi="Gotham Book" w:cs="Arial"/>
          <w:color w:val="000000"/>
          <w:kern w:val="0"/>
          <w14:ligatures w14:val="none"/>
        </w:rPr>
        <w:t>donors and partners</w:t>
      </w:r>
      <w:r w:rsidRPr="0030370C">
        <w:rPr>
          <w:rFonts w:ascii="Gotham Book" w:eastAsia="Times New Roman" w:hAnsi="Gotham Book" w:cs="Arial"/>
          <w:color w:val="000000"/>
          <w:kern w:val="0"/>
          <w14:ligatures w14:val="none"/>
        </w:rPr>
        <w:t xml:space="preserve"> whil</w:t>
      </w:r>
      <w:r w:rsidR="003A0CD9">
        <w:rPr>
          <w:rFonts w:ascii="Gotham Book" w:eastAsia="Times New Roman" w:hAnsi="Gotham Book" w:cs="Arial"/>
          <w:color w:val="000000"/>
          <w:kern w:val="0"/>
          <w14:ligatures w14:val="none"/>
        </w:rPr>
        <w:t>e</w:t>
      </w:r>
      <w:r w:rsidRPr="0030370C">
        <w:rPr>
          <w:rFonts w:ascii="Gotham Book" w:eastAsia="Times New Roman" w:hAnsi="Gotham Book" w:cs="Arial"/>
          <w:color w:val="000000"/>
          <w:kern w:val="0"/>
          <w14:ligatures w14:val="none"/>
        </w:rPr>
        <w:t xml:space="preserve"> complying with legal and regulatory frameworks. Our Board is responsible for the overall conduct of </w:t>
      </w:r>
      <w:r w:rsidR="003A0CD9">
        <w:rPr>
          <w:rFonts w:ascii="Gotham Book" w:eastAsia="Times New Roman" w:hAnsi="Gotham Book" w:cs="Arial"/>
          <w:color w:val="000000"/>
          <w:kern w:val="0"/>
          <w14:ligatures w14:val="none"/>
        </w:rPr>
        <w:t>OHA’s</w:t>
      </w:r>
      <w:r w:rsidRPr="0030370C">
        <w:rPr>
          <w:rFonts w:ascii="Gotham Book" w:eastAsia="Times New Roman" w:hAnsi="Gotham Book" w:cs="Arial"/>
          <w:color w:val="000000"/>
          <w:kern w:val="0"/>
          <w14:ligatures w14:val="none"/>
        </w:rPr>
        <w:t xml:space="preserve"> </w:t>
      </w:r>
      <w:r w:rsidR="003A0CD9">
        <w:rPr>
          <w:rFonts w:ascii="Gotham Book" w:eastAsia="Times New Roman" w:hAnsi="Gotham Book" w:cs="Arial"/>
          <w:color w:val="000000"/>
          <w:kern w:val="0"/>
          <w14:ligatures w14:val="none"/>
        </w:rPr>
        <w:t>missions</w:t>
      </w:r>
      <w:r w:rsidRPr="0030370C">
        <w:rPr>
          <w:rFonts w:ascii="Gotham Book" w:eastAsia="Times New Roman" w:hAnsi="Gotham Book" w:cs="Arial"/>
          <w:color w:val="000000"/>
          <w:kern w:val="0"/>
          <w14:ligatures w14:val="none"/>
        </w:rPr>
        <w:t xml:space="preserve">. It provides </w:t>
      </w:r>
      <w:r w:rsidR="003A0CD9">
        <w:rPr>
          <w:rFonts w:ascii="Gotham Book" w:eastAsia="Times New Roman" w:hAnsi="Gotham Book" w:cs="Arial"/>
          <w:color w:val="000000"/>
          <w:kern w:val="0"/>
          <w14:ligatures w14:val="none"/>
        </w:rPr>
        <w:t xml:space="preserve">advisory support, </w:t>
      </w:r>
      <w:r w:rsidRPr="0030370C">
        <w:rPr>
          <w:rFonts w:ascii="Gotham Book" w:eastAsia="Times New Roman" w:hAnsi="Gotham Book" w:cs="Arial"/>
          <w:color w:val="000000"/>
          <w:kern w:val="0"/>
          <w14:ligatures w14:val="none"/>
        </w:rPr>
        <w:t>leadership and guidance</w:t>
      </w:r>
      <w:r w:rsidR="003A0CD9">
        <w:rPr>
          <w:rFonts w:ascii="Gotham Book" w:eastAsia="Times New Roman" w:hAnsi="Gotham Book" w:cs="Arial"/>
          <w:color w:val="000000"/>
          <w:kern w:val="0"/>
          <w14:ligatures w14:val="none"/>
        </w:rPr>
        <w:t xml:space="preserve"> to the organization and its leadership. </w:t>
      </w:r>
      <w:r w:rsidRPr="0030370C">
        <w:rPr>
          <w:rFonts w:ascii="Gotham Book" w:eastAsia="Times New Roman" w:hAnsi="Gotham Book" w:cs="Arial"/>
          <w:color w:val="000000"/>
          <w:kern w:val="0"/>
          <w14:ligatures w14:val="none"/>
        </w:rPr>
        <w:t>.</w:t>
      </w:r>
    </w:p>
    <w:p w14:paraId="1855EEAF" w14:textId="77777777" w:rsidR="0030370C" w:rsidRPr="0030370C" w:rsidRDefault="0030370C" w:rsidP="0030370C">
      <w:pPr>
        <w:spacing w:after="300" w:line="300" w:lineRule="atLeast"/>
        <w:rPr>
          <w:rFonts w:ascii="Gotham Book" w:eastAsia="Times New Roman" w:hAnsi="Gotham Book" w:cs="Arial"/>
          <w:color w:val="000000"/>
          <w:kern w:val="0"/>
          <w14:ligatures w14:val="none"/>
        </w:rPr>
      </w:pPr>
      <w:r w:rsidRPr="0030370C">
        <w:rPr>
          <w:rFonts w:ascii="Gotham Book" w:eastAsia="Times New Roman" w:hAnsi="Gotham Book" w:cs="Arial"/>
          <w:color w:val="000000"/>
          <w:kern w:val="0"/>
          <w14:ligatures w14:val="none"/>
        </w:rPr>
        <w:t>Our Board is ultimately accountable for:</w:t>
      </w:r>
    </w:p>
    <w:p w14:paraId="33B275C8" w14:textId="2A726F6F" w:rsidR="0030370C" w:rsidRPr="0030370C" w:rsidRDefault="0030370C" w:rsidP="0030370C">
      <w:pPr>
        <w:numPr>
          <w:ilvl w:val="0"/>
          <w:numId w:val="1"/>
        </w:numPr>
        <w:spacing w:after="150" w:line="300" w:lineRule="atLeast"/>
        <w:ind w:left="1245"/>
        <w:rPr>
          <w:rFonts w:ascii="Gotham Book" w:eastAsia="Times New Roman" w:hAnsi="Gotham Book" w:cs="Arial"/>
          <w:color w:val="000000"/>
          <w:kern w:val="0"/>
          <w14:ligatures w14:val="none"/>
        </w:rPr>
      </w:pPr>
      <w:r w:rsidRPr="0030370C">
        <w:rPr>
          <w:rFonts w:ascii="Gotham Book" w:eastAsia="Times New Roman" w:hAnsi="Gotham Book" w:cs="Arial"/>
          <w:color w:val="000000"/>
          <w:kern w:val="0"/>
          <w14:ligatures w14:val="none"/>
        </w:rPr>
        <w:t xml:space="preserve">The long-term success of </w:t>
      </w:r>
      <w:r w:rsidR="003A0CD9">
        <w:rPr>
          <w:rFonts w:ascii="Gotham Book" w:eastAsia="Times New Roman" w:hAnsi="Gotham Book" w:cs="Arial"/>
          <w:color w:val="000000"/>
          <w:kern w:val="0"/>
          <w14:ligatures w14:val="none"/>
        </w:rPr>
        <w:t>OHA</w:t>
      </w:r>
      <w:r w:rsidRPr="0030370C">
        <w:rPr>
          <w:rFonts w:ascii="Gotham Book" w:eastAsia="Times New Roman" w:hAnsi="Gotham Book" w:cs="Arial"/>
          <w:color w:val="000000"/>
          <w:kern w:val="0"/>
          <w14:ligatures w14:val="none"/>
        </w:rPr>
        <w:t>, having regard for the interests of all stakeholders</w:t>
      </w:r>
      <w:r w:rsidR="003A0CD9">
        <w:rPr>
          <w:rFonts w:ascii="Gotham Book" w:eastAsia="Times New Roman" w:hAnsi="Gotham Book" w:cs="Arial"/>
          <w:color w:val="000000"/>
          <w:kern w:val="0"/>
          <w14:ligatures w14:val="none"/>
        </w:rPr>
        <w:t xml:space="preserve"> and partners</w:t>
      </w:r>
      <w:r w:rsidRPr="0030370C">
        <w:rPr>
          <w:rFonts w:ascii="Gotham Book" w:eastAsia="Times New Roman" w:hAnsi="Gotham Book" w:cs="Arial"/>
          <w:color w:val="000000"/>
          <w:kern w:val="0"/>
          <w14:ligatures w14:val="none"/>
        </w:rPr>
        <w:t>.</w:t>
      </w:r>
    </w:p>
    <w:p w14:paraId="605D5B10" w14:textId="698367C7" w:rsidR="0030370C" w:rsidRPr="0030370C" w:rsidRDefault="0030370C" w:rsidP="0030370C">
      <w:pPr>
        <w:numPr>
          <w:ilvl w:val="0"/>
          <w:numId w:val="1"/>
        </w:numPr>
        <w:spacing w:after="150" w:line="300" w:lineRule="atLeast"/>
        <w:ind w:left="1245"/>
        <w:rPr>
          <w:rFonts w:ascii="Gotham Book" w:eastAsia="Times New Roman" w:hAnsi="Gotham Book" w:cs="Arial"/>
          <w:color w:val="000000"/>
          <w:kern w:val="0"/>
          <w14:ligatures w14:val="none"/>
        </w:rPr>
      </w:pPr>
      <w:r w:rsidRPr="0030370C">
        <w:rPr>
          <w:rFonts w:ascii="Gotham Book" w:eastAsia="Times New Roman" w:hAnsi="Gotham Book" w:cs="Arial"/>
          <w:color w:val="000000"/>
          <w:kern w:val="0"/>
          <w14:ligatures w14:val="none"/>
        </w:rPr>
        <w:t xml:space="preserve">Ensuring the effectiveness and </w:t>
      </w:r>
      <w:r w:rsidR="003A0CD9">
        <w:rPr>
          <w:rFonts w:ascii="Gotham Book" w:eastAsia="Times New Roman" w:hAnsi="Gotham Book" w:cs="Arial"/>
          <w:color w:val="000000"/>
          <w:kern w:val="0"/>
          <w14:ligatures w14:val="none"/>
        </w:rPr>
        <w:t>support of</w:t>
      </w:r>
      <w:r w:rsidRPr="0030370C">
        <w:rPr>
          <w:rFonts w:ascii="Gotham Book" w:eastAsia="Times New Roman" w:hAnsi="Gotham Book" w:cs="Arial"/>
          <w:color w:val="000000"/>
          <w:kern w:val="0"/>
          <w14:ligatures w14:val="none"/>
        </w:rPr>
        <w:t xml:space="preserve"> our system of governance</w:t>
      </w:r>
      <w:r w:rsidR="003A0CD9">
        <w:rPr>
          <w:rFonts w:ascii="Gotham Book" w:eastAsia="Times New Roman" w:hAnsi="Gotham Book" w:cs="Arial"/>
          <w:color w:val="000000"/>
          <w:kern w:val="0"/>
          <w14:ligatures w14:val="none"/>
        </w:rPr>
        <w:t>.</w:t>
      </w:r>
    </w:p>
    <w:p w14:paraId="787B53BE" w14:textId="24AE3DA8" w:rsidR="0030370C" w:rsidRPr="0030370C" w:rsidRDefault="0030370C" w:rsidP="0030370C">
      <w:pPr>
        <w:numPr>
          <w:ilvl w:val="0"/>
          <w:numId w:val="1"/>
        </w:numPr>
        <w:spacing w:line="300" w:lineRule="atLeast"/>
        <w:ind w:left="1245"/>
        <w:rPr>
          <w:rFonts w:ascii="Gotham Book" w:eastAsia="Times New Roman" w:hAnsi="Gotham Book" w:cs="Arial"/>
          <w:color w:val="000000"/>
          <w:kern w:val="0"/>
          <w14:ligatures w14:val="none"/>
        </w:rPr>
      </w:pPr>
      <w:r w:rsidRPr="0030370C">
        <w:rPr>
          <w:rFonts w:ascii="Gotham Book" w:eastAsia="Times New Roman" w:hAnsi="Gotham Book" w:cs="Arial"/>
          <w:color w:val="000000"/>
          <w:kern w:val="0"/>
          <w14:ligatures w14:val="none"/>
        </w:rPr>
        <w:t xml:space="preserve">The performance and proper conduct of the </w:t>
      </w:r>
      <w:r w:rsidR="003A0CD9">
        <w:rPr>
          <w:rFonts w:ascii="Gotham Book" w:eastAsia="Times New Roman" w:hAnsi="Gotham Book" w:cs="Arial"/>
          <w:color w:val="000000"/>
          <w:kern w:val="0"/>
          <w14:ligatures w14:val="none"/>
        </w:rPr>
        <w:t>organization</w:t>
      </w:r>
      <w:r w:rsidRPr="0030370C">
        <w:rPr>
          <w:rFonts w:ascii="Gotham Book" w:eastAsia="Times New Roman" w:hAnsi="Gotham Book" w:cs="Arial"/>
          <w:color w:val="000000"/>
          <w:kern w:val="0"/>
          <w14:ligatures w14:val="none"/>
        </w:rPr>
        <w:t xml:space="preserve"> and ensuring a positive culture is supported.</w:t>
      </w:r>
    </w:p>
    <w:p w14:paraId="62497B90" w14:textId="77777777" w:rsidR="003A0CD9" w:rsidRDefault="003A0CD9" w:rsidP="0030370C">
      <w:pPr>
        <w:spacing w:after="300" w:line="300" w:lineRule="atLeast"/>
        <w:rPr>
          <w:rFonts w:ascii="Gotham Book" w:eastAsia="Times New Roman" w:hAnsi="Gotham Book" w:cs="Arial"/>
          <w:color w:val="000000"/>
          <w:kern w:val="0"/>
          <w14:ligatures w14:val="none"/>
        </w:rPr>
      </w:pPr>
    </w:p>
    <w:p w14:paraId="2E48A58C" w14:textId="583F8510" w:rsidR="0030370C" w:rsidRPr="0030370C" w:rsidRDefault="0030370C" w:rsidP="0030370C">
      <w:pPr>
        <w:spacing w:after="300" w:line="300" w:lineRule="atLeast"/>
        <w:rPr>
          <w:rFonts w:ascii="Gotham Book" w:eastAsia="Times New Roman" w:hAnsi="Gotham Book" w:cs="Arial"/>
          <w:color w:val="000000"/>
          <w:kern w:val="0"/>
          <w14:ligatures w14:val="none"/>
        </w:rPr>
      </w:pPr>
      <w:r w:rsidRPr="0030370C">
        <w:rPr>
          <w:rFonts w:ascii="Gotham Book" w:eastAsia="Times New Roman" w:hAnsi="Gotham Book" w:cs="Arial"/>
          <w:color w:val="000000"/>
          <w:kern w:val="0"/>
          <w14:ligatures w14:val="none"/>
        </w:rPr>
        <w:lastRenderedPageBreak/>
        <w:t xml:space="preserve">Responsibility for developing and implementing strategy within the </w:t>
      </w:r>
      <w:r w:rsidR="00450AE0">
        <w:rPr>
          <w:rFonts w:ascii="Gotham Book" w:eastAsia="Times New Roman" w:hAnsi="Gotham Book" w:cs="Arial"/>
          <w:color w:val="000000"/>
          <w:kern w:val="0"/>
          <w14:ligatures w14:val="none"/>
        </w:rPr>
        <w:t>organization</w:t>
      </w:r>
      <w:r w:rsidR="00450AE0" w:rsidRPr="0030370C">
        <w:rPr>
          <w:rFonts w:ascii="Gotham Book" w:eastAsia="Times New Roman" w:hAnsi="Gotham Book" w:cs="Arial"/>
          <w:color w:val="000000"/>
          <w:kern w:val="0"/>
          <w14:ligatures w14:val="none"/>
        </w:rPr>
        <w:t>’s</w:t>
      </w:r>
      <w:r w:rsidRPr="0030370C">
        <w:rPr>
          <w:rFonts w:ascii="Gotham Book" w:eastAsia="Times New Roman" w:hAnsi="Gotham Book" w:cs="Arial"/>
          <w:color w:val="000000"/>
          <w:kern w:val="0"/>
          <w14:ligatures w14:val="none"/>
        </w:rPr>
        <w:t xml:space="preserve"> operations and for day-to-day management of the business is delegated to the Chief Executive Officer (CEO) who, as the head of the Executive Management team, cascades this responsibility through the </w:t>
      </w:r>
      <w:r w:rsidR="00450AE0">
        <w:rPr>
          <w:rFonts w:ascii="Gotham Book" w:eastAsia="Times New Roman" w:hAnsi="Gotham Book" w:cs="Arial"/>
          <w:color w:val="000000"/>
          <w:kern w:val="0"/>
          <w14:ligatures w14:val="none"/>
        </w:rPr>
        <w:t>organization</w:t>
      </w:r>
      <w:r w:rsidRPr="0030370C">
        <w:rPr>
          <w:rFonts w:ascii="Gotham Book" w:eastAsia="Times New Roman" w:hAnsi="Gotham Book" w:cs="Arial"/>
          <w:color w:val="000000"/>
          <w:kern w:val="0"/>
          <w14:ligatures w14:val="none"/>
        </w:rPr>
        <w:t xml:space="preserve">. The CEO is empowered to </w:t>
      </w:r>
      <w:r w:rsidR="00450AE0">
        <w:rPr>
          <w:rFonts w:ascii="Gotham Book" w:eastAsia="Times New Roman" w:hAnsi="Gotham Book" w:cs="Arial"/>
          <w:color w:val="000000"/>
          <w:kern w:val="0"/>
          <w14:ligatures w14:val="none"/>
        </w:rPr>
        <w:t>engage with</w:t>
      </w:r>
      <w:r w:rsidRPr="0030370C">
        <w:rPr>
          <w:rFonts w:ascii="Gotham Book" w:eastAsia="Times New Roman" w:hAnsi="Gotham Book" w:cs="Arial"/>
          <w:color w:val="000000"/>
          <w:kern w:val="0"/>
          <w14:ligatures w14:val="none"/>
        </w:rPr>
        <w:t xml:space="preserve"> the Board for guidance, support and approval on other matters which require Board input. </w:t>
      </w:r>
    </w:p>
    <w:p w14:paraId="0DF84A65" w14:textId="4918C400" w:rsidR="0030370C" w:rsidRPr="0030370C" w:rsidRDefault="0030370C" w:rsidP="0030370C">
      <w:pPr>
        <w:spacing w:after="300" w:line="300" w:lineRule="atLeast"/>
        <w:rPr>
          <w:rFonts w:ascii="Gotham Book" w:eastAsia="Times New Roman" w:hAnsi="Gotham Book" w:cs="Arial"/>
          <w:color w:val="000000"/>
          <w:kern w:val="0"/>
          <w14:ligatures w14:val="none"/>
        </w:rPr>
      </w:pPr>
      <w:r w:rsidRPr="0030370C">
        <w:rPr>
          <w:rFonts w:ascii="Gotham Book" w:eastAsia="Times New Roman" w:hAnsi="Gotham Book" w:cs="Arial"/>
          <w:color w:val="000000"/>
          <w:kern w:val="0"/>
          <w14:ligatures w14:val="none"/>
        </w:rPr>
        <w:t>In accordance with the Governance Polic</w:t>
      </w:r>
      <w:r w:rsidR="00450AE0">
        <w:rPr>
          <w:rFonts w:ascii="Gotham Book" w:eastAsia="Times New Roman" w:hAnsi="Gotham Book" w:cs="Arial"/>
          <w:color w:val="000000"/>
          <w:kern w:val="0"/>
          <w14:ligatures w14:val="none"/>
        </w:rPr>
        <w:t>y</w:t>
      </w:r>
      <w:r w:rsidRPr="0030370C">
        <w:rPr>
          <w:rFonts w:ascii="Gotham Book" w:eastAsia="Times New Roman" w:hAnsi="Gotham Book" w:cs="Arial"/>
          <w:color w:val="000000"/>
          <w:kern w:val="0"/>
          <w14:ligatures w14:val="none"/>
        </w:rPr>
        <w:t xml:space="preserve">, principal decisions are delegated to the Executive Management team. In making its decisions, the Executive Management team is required to consider the outcome of any stakeholder impact assessment that has been undertaken to support it making any principal decision. </w:t>
      </w:r>
    </w:p>
    <w:p w14:paraId="61154025" w14:textId="5BA7DB7E" w:rsidR="00580E68" w:rsidRPr="0030370C" w:rsidRDefault="0030370C" w:rsidP="0030370C">
      <w:pPr>
        <w:spacing w:after="300" w:line="300" w:lineRule="atLeast"/>
        <w:rPr>
          <w:rFonts w:ascii="Gotham Book" w:eastAsia="Times New Roman" w:hAnsi="Gotham Book" w:cs="Arial"/>
          <w:color w:val="000000"/>
          <w:kern w:val="0"/>
          <w14:ligatures w14:val="none"/>
        </w:rPr>
      </w:pPr>
      <w:r w:rsidRPr="0030370C">
        <w:rPr>
          <w:rFonts w:ascii="Gotham Book" w:eastAsia="Times New Roman" w:hAnsi="Gotham Book" w:cs="Arial"/>
          <w:color w:val="000000"/>
          <w:kern w:val="0"/>
          <w14:ligatures w14:val="none"/>
        </w:rPr>
        <w:t>A formal schedule of matters specifically reserved for decision or consideration by the Board as a whole has been agreed by the Directors. This schedule covers areas such as:</w:t>
      </w:r>
    </w:p>
    <w:p w14:paraId="138ACFA8" w14:textId="32A9CE98" w:rsidR="0030370C" w:rsidRPr="0030370C" w:rsidRDefault="0030370C" w:rsidP="0030370C">
      <w:pPr>
        <w:numPr>
          <w:ilvl w:val="0"/>
          <w:numId w:val="2"/>
        </w:numPr>
        <w:spacing w:after="150" w:line="300" w:lineRule="atLeast"/>
        <w:ind w:left="1245"/>
        <w:rPr>
          <w:rFonts w:ascii="Gotham Book" w:eastAsia="Times New Roman" w:hAnsi="Gotham Book" w:cs="Arial"/>
          <w:color w:val="000000"/>
          <w:kern w:val="0"/>
          <w14:ligatures w14:val="none"/>
        </w:rPr>
      </w:pPr>
      <w:r w:rsidRPr="0030370C">
        <w:rPr>
          <w:rFonts w:ascii="Gotham Book" w:eastAsia="Times New Roman" w:hAnsi="Gotham Book" w:cs="Arial"/>
          <w:color w:val="000000"/>
          <w:kern w:val="0"/>
          <w14:ligatures w14:val="none"/>
        </w:rPr>
        <w:t xml:space="preserve">The </w:t>
      </w:r>
      <w:r w:rsidR="00450AE0">
        <w:rPr>
          <w:rFonts w:ascii="Gotham Book" w:eastAsia="Times New Roman" w:hAnsi="Gotham Book" w:cs="Arial"/>
          <w:color w:val="000000"/>
          <w:kern w:val="0"/>
          <w14:ligatures w14:val="none"/>
        </w:rPr>
        <w:t xml:space="preserve">organization’s </w:t>
      </w:r>
      <w:r w:rsidRPr="0030370C">
        <w:rPr>
          <w:rFonts w:ascii="Gotham Book" w:eastAsia="Times New Roman" w:hAnsi="Gotham Book" w:cs="Arial"/>
          <w:color w:val="000000"/>
          <w:kern w:val="0"/>
          <w14:ligatures w14:val="none"/>
        </w:rPr>
        <w:t>strategy and long-term plans.</w:t>
      </w:r>
    </w:p>
    <w:p w14:paraId="4F4D1FCB" w14:textId="7ED38B4C" w:rsidR="0030370C" w:rsidRPr="0030370C" w:rsidRDefault="0030370C" w:rsidP="0030370C">
      <w:pPr>
        <w:numPr>
          <w:ilvl w:val="0"/>
          <w:numId w:val="2"/>
        </w:numPr>
        <w:spacing w:after="150" w:line="300" w:lineRule="atLeast"/>
        <w:ind w:left="1245"/>
        <w:rPr>
          <w:rFonts w:ascii="Gotham Book" w:eastAsia="Times New Roman" w:hAnsi="Gotham Book" w:cs="Arial"/>
          <w:color w:val="000000"/>
          <w:kern w:val="0"/>
          <w14:ligatures w14:val="none"/>
        </w:rPr>
      </w:pPr>
      <w:r w:rsidRPr="0030370C">
        <w:rPr>
          <w:rFonts w:ascii="Gotham Book" w:eastAsia="Times New Roman" w:hAnsi="Gotham Book" w:cs="Arial"/>
          <w:color w:val="000000"/>
          <w:kern w:val="0"/>
          <w14:ligatures w14:val="none"/>
        </w:rPr>
        <w:t xml:space="preserve">Major </w:t>
      </w:r>
      <w:r w:rsidR="00450AE0">
        <w:rPr>
          <w:rFonts w:ascii="Gotham Book" w:eastAsia="Times New Roman" w:hAnsi="Gotham Book" w:cs="Arial"/>
          <w:color w:val="000000"/>
          <w:kern w:val="0"/>
          <w14:ligatures w14:val="none"/>
        </w:rPr>
        <w:t>missions and</w:t>
      </w:r>
      <w:r w:rsidRPr="0030370C">
        <w:rPr>
          <w:rFonts w:ascii="Gotham Book" w:eastAsia="Times New Roman" w:hAnsi="Gotham Book" w:cs="Arial"/>
          <w:color w:val="000000"/>
          <w:kern w:val="0"/>
          <w14:ligatures w14:val="none"/>
        </w:rPr>
        <w:t xml:space="preserve"> projects.</w:t>
      </w:r>
    </w:p>
    <w:p w14:paraId="5CC99EB0" w14:textId="1493D15B" w:rsidR="0030370C" w:rsidRPr="0030370C" w:rsidRDefault="0030370C" w:rsidP="0030370C">
      <w:pPr>
        <w:numPr>
          <w:ilvl w:val="0"/>
          <w:numId w:val="2"/>
        </w:numPr>
        <w:spacing w:after="150" w:line="300" w:lineRule="atLeast"/>
        <w:ind w:left="1245"/>
        <w:rPr>
          <w:rFonts w:ascii="Gotham Book" w:eastAsia="Times New Roman" w:hAnsi="Gotham Book" w:cs="Arial"/>
          <w:color w:val="000000"/>
          <w:kern w:val="0"/>
          <w14:ligatures w14:val="none"/>
        </w:rPr>
      </w:pPr>
      <w:r w:rsidRPr="0030370C">
        <w:rPr>
          <w:rFonts w:ascii="Gotham Book" w:eastAsia="Times New Roman" w:hAnsi="Gotham Book" w:cs="Arial"/>
          <w:color w:val="000000"/>
          <w:kern w:val="0"/>
          <w14:ligatures w14:val="none"/>
        </w:rPr>
        <w:t>Significant structure changes.</w:t>
      </w:r>
    </w:p>
    <w:p w14:paraId="765A7F5A" w14:textId="77777777" w:rsidR="00580E68" w:rsidRDefault="00580E68" w:rsidP="0030370C">
      <w:pPr>
        <w:spacing w:after="300" w:line="300" w:lineRule="atLeast"/>
        <w:rPr>
          <w:rFonts w:ascii="Gotham Book" w:eastAsia="Times New Roman" w:hAnsi="Gotham Book" w:cs="Arial"/>
          <w:color w:val="000000"/>
          <w:kern w:val="0"/>
          <w14:ligatures w14:val="none"/>
        </w:rPr>
      </w:pPr>
    </w:p>
    <w:p w14:paraId="0164825A" w14:textId="107868D5" w:rsidR="0030370C" w:rsidRPr="0030370C" w:rsidRDefault="0030370C" w:rsidP="0030370C">
      <w:pPr>
        <w:spacing w:after="300" w:line="300" w:lineRule="atLeast"/>
        <w:rPr>
          <w:rFonts w:ascii="Gotham Book" w:eastAsia="Times New Roman" w:hAnsi="Gotham Book" w:cs="Arial"/>
          <w:color w:val="000000"/>
          <w:kern w:val="0"/>
          <w14:ligatures w14:val="none"/>
        </w:rPr>
      </w:pPr>
      <w:r w:rsidRPr="0030370C">
        <w:rPr>
          <w:rFonts w:ascii="Gotham Book" w:eastAsia="Times New Roman" w:hAnsi="Gotham Book" w:cs="Arial"/>
          <w:color w:val="000000"/>
          <w:kern w:val="0"/>
          <w14:ligatures w14:val="none"/>
        </w:rPr>
        <w:t xml:space="preserve">The Board has an annual rolling plan of items for discussion which is reviewed formally at Board meetings and adapted regularly to ensure all matters reserved for the Board, with other items as appropriate, are discussed. During 2020 and the Covid-19 pandemic, the Board continued its scheduled meetings albeit </w:t>
      </w:r>
      <w:r w:rsidR="00450AE0">
        <w:rPr>
          <w:rFonts w:ascii="Gotham Book" w:eastAsia="Times New Roman" w:hAnsi="Gotham Book" w:cs="Arial"/>
          <w:color w:val="000000"/>
          <w:kern w:val="0"/>
          <w14:ligatures w14:val="none"/>
        </w:rPr>
        <w:t>online</w:t>
      </w:r>
      <w:r w:rsidRPr="0030370C">
        <w:rPr>
          <w:rFonts w:ascii="Gotham Book" w:eastAsia="Times New Roman" w:hAnsi="Gotham Book" w:cs="Arial"/>
          <w:color w:val="000000"/>
          <w:kern w:val="0"/>
          <w14:ligatures w14:val="none"/>
        </w:rPr>
        <w:t xml:space="preserve"> to cater for the Board Directors being in different time zones. At each Board meeting there is a detailed report on current </w:t>
      </w:r>
      <w:r w:rsidR="00450AE0">
        <w:rPr>
          <w:rFonts w:ascii="Gotham Book" w:eastAsia="Times New Roman" w:hAnsi="Gotham Book" w:cs="Arial"/>
          <w:color w:val="000000"/>
          <w:kern w:val="0"/>
          <w14:ligatures w14:val="none"/>
        </w:rPr>
        <w:t>mission</w:t>
      </w:r>
      <w:r w:rsidR="00AC0EAE">
        <w:rPr>
          <w:rFonts w:ascii="Gotham Book" w:eastAsia="Times New Roman" w:hAnsi="Gotham Book" w:cs="Arial"/>
          <w:color w:val="000000"/>
          <w:kern w:val="0"/>
          <w14:ligatures w14:val="none"/>
        </w:rPr>
        <w:t xml:space="preserve"> updates</w:t>
      </w:r>
      <w:r w:rsidRPr="0030370C">
        <w:rPr>
          <w:rFonts w:ascii="Gotham Book" w:eastAsia="Times New Roman" w:hAnsi="Gotham Book" w:cs="Arial"/>
          <w:color w:val="000000"/>
          <w:kern w:val="0"/>
          <w14:ligatures w14:val="none"/>
        </w:rPr>
        <w:t xml:space="preserve"> from the Chief Executive and details are provided on matters where the Board will be required to make a decision or give approval. </w:t>
      </w:r>
    </w:p>
    <w:p w14:paraId="60224D82" w14:textId="77777777" w:rsidR="00580E68" w:rsidRDefault="00580E68" w:rsidP="0030370C">
      <w:pPr>
        <w:spacing w:after="300" w:line="300" w:lineRule="atLeast"/>
        <w:rPr>
          <w:rFonts w:ascii="Gotham Book" w:eastAsia="Times New Roman" w:hAnsi="Gotham Book" w:cs="Arial"/>
          <w:color w:val="000000"/>
          <w:kern w:val="0"/>
          <w14:ligatures w14:val="none"/>
        </w:rPr>
      </w:pPr>
    </w:p>
    <w:p w14:paraId="07E95904" w14:textId="545BC85C" w:rsidR="0030370C" w:rsidRPr="0030370C" w:rsidRDefault="00FA4979" w:rsidP="0030370C">
      <w:pPr>
        <w:spacing w:after="300" w:line="300" w:lineRule="atLeast"/>
        <w:rPr>
          <w:rFonts w:ascii="Gotham Book" w:eastAsia="Times New Roman" w:hAnsi="Gotham Book" w:cs="Arial"/>
          <w:color w:val="000000"/>
          <w:kern w:val="0"/>
          <w14:ligatures w14:val="none"/>
        </w:rPr>
      </w:pPr>
      <w:r>
        <w:rPr>
          <w:rFonts w:ascii="Gotham Book" w:eastAsia="Times New Roman" w:hAnsi="Gotham Book" w:cs="Arial"/>
          <w:color w:val="000000"/>
          <w:kern w:val="0"/>
          <w14:ligatures w14:val="none"/>
        </w:rPr>
        <w:t>We’ve</w:t>
      </w:r>
      <w:r w:rsidR="0030370C" w:rsidRPr="0030370C">
        <w:rPr>
          <w:rFonts w:ascii="Gotham Book" w:eastAsia="Times New Roman" w:hAnsi="Gotham Book" w:cs="Arial"/>
          <w:color w:val="000000"/>
          <w:kern w:val="0"/>
          <w14:ligatures w14:val="none"/>
        </w:rPr>
        <w:t xml:space="preserve"> focused our attention on the following key areas:</w:t>
      </w:r>
    </w:p>
    <w:p w14:paraId="1E08A947" w14:textId="1F045722" w:rsidR="0030370C" w:rsidRPr="00FA4979" w:rsidRDefault="0030370C" w:rsidP="00FA4979">
      <w:pPr>
        <w:spacing w:after="300"/>
        <w:outlineLvl w:val="3"/>
        <w:rPr>
          <w:rFonts w:ascii="Gotham Book" w:eastAsia="Times New Roman" w:hAnsi="Gotham Book" w:cs="Arial"/>
          <w:b/>
          <w:bCs/>
          <w:color w:val="000000"/>
          <w:kern w:val="0"/>
          <w14:ligatures w14:val="none"/>
        </w:rPr>
      </w:pPr>
      <w:r w:rsidRPr="00FA4979">
        <w:rPr>
          <w:rFonts w:ascii="Gotham Book" w:eastAsia="Times New Roman" w:hAnsi="Gotham Book" w:cs="Arial"/>
          <w:b/>
          <w:bCs/>
          <w:color w:val="000000"/>
          <w:kern w:val="0"/>
          <w14:ligatures w14:val="none"/>
        </w:rPr>
        <w:t>Strategy review and development:</w:t>
      </w:r>
    </w:p>
    <w:p w14:paraId="241B7FC2" w14:textId="6183F67C" w:rsidR="00FA4979" w:rsidRPr="00E55252" w:rsidRDefault="00FA4979" w:rsidP="00FA4979">
      <w:pPr>
        <w:pStyle w:val="font0"/>
        <w:numPr>
          <w:ilvl w:val="0"/>
          <w:numId w:val="8"/>
        </w:numPr>
        <w:spacing w:before="0" w:beforeAutospacing="0" w:after="0" w:afterAutospacing="0" w:line="288" w:lineRule="atLeast"/>
        <w:textAlignment w:val="baseline"/>
        <w:rPr>
          <w:rFonts w:ascii="Gotham Book" w:hAnsi="Gotham Book"/>
        </w:rPr>
      </w:pPr>
      <w:r w:rsidRPr="00FA4979">
        <w:rPr>
          <w:rFonts w:ascii="Gotham Book" w:hAnsi="Gotham Book" w:cs="Questrial"/>
          <w:color w:val="000000"/>
          <w:bdr w:val="none" w:sz="0" w:space="0" w:color="auto" w:frame="1"/>
        </w:rPr>
        <w:t>Provided basic medical assistance to 17,000 people in 2019 in reaction to the humanitarian crisis at the southern border.</w:t>
      </w:r>
    </w:p>
    <w:p w14:paraId="28E85DF7" w14:textId="77777777" w:rsidR="00E55252" w:rsidRPr="00FA4979" w:rsidRDefault="00E55252" w:rsidP="00E55252">
      <w:pPr>
        <w:pStyle w:val="ListParagraph"/>
        <w:numPr>
          <w:ilvl w:val="0"/>
          <w:numId w:val="8"/>
        </w:numPr>
        <w:spacing w:line="300" w:lineRule="atLeast"/>
        <w:rPr>
          <w:rFonts w:ascii="Gotham Book" w:eastAsia="Times New Roman" w:hAnsi="Gotham Book" w:cs="Arial"/>
          <w:color w:val="000000"/>
          <w:kern w:val="0"/>
          <w14:ligatures w14:val="none"/>
        </w:rPr>
      </w:pPr>
      <w:r>
        <w:rPr>
          <w:rFonts w:ascii="Gotham Book" w:eastAsia="Times New Roman" w:hAnsi="Gotham Book" w:cs="Arial"/>
          <w:color w:val="000000"/>
          <w:kern w:val="0"/>
          <w14:ligatures w14:val="none"/>
        </w:rPr>
        <w:t>We have provided 12,000 hygiene kits to asylum -seekers in Phoenix, Arizona in 2022</w:t>
      </w:r>
    </w:p>
    <w:p w14:paraId="1E93D894" w14:textId="1B776B56" w:rsidR="00E55252" w:rsidRPr="00FA4979" w:rsidRDefault="00E55252" w:rsidP="00FA4979">
      <w:pPr>
        <w:pStyle w:val="font0"/>
        <w:numPr>
          <w:ilvl w:val="0"/>
          <w:numId w:val="8"/>
        </w:numPr>
        <w:spacing w:before="0" w:beforeAutospacing="0" w:after="0" w:afterAutospacing="0" w:line="288" w:lineRule="atLeast"/>
        <w:textAlignment w:val="baseline"/>
        <w:rPr>
          <w:rFonts w:ascii="Gotham Book" w:hAnsi="Gotham Book"/>
        </w:rPr>
      </w:pPr>
      <w:r>
        <w:rPr>
          <w:rFonts w:ascii="Gotham Book" w:hAnsi="Gotham Book"/>
        </w:rPr>
        <w:lastRenderedPageBreak/>
        <w:t>150,000 units of over-the-counter medication given</w:t>
      </w:r>
    </w:p>
    <w:p w14:paraId="4D52B7F6" w14:textId="434D980B" w:rsidR="0030370C" w:rsidRPr="00FA4979" w:rsidRDefault="00AC0EAE" w:rsidP="00FA4979">
      <w:pPr>
        <w:pStyle w:val="ListParagraph"/>
        <w:numPr>
          <w:ilvl w:val="0"/>
          <w:numId w:val="8"/>
        </w:numPr>
        <w:spacing w:after="150" w:line="300" w:lineRule="atLeast"/>
        <w:rPr>
          <w:rFonts w:ascii="Gotham Book" w:eastAsia="Times New Roman" w:hAnsi="Gotham Book" w:cs="Arial"/>
          <w:color w:val="000000"/>
          <w:kern w:val="0"/>
          <w14:ligatures w14:val="none"/>
        </w:rPr>
      </w:pPr>
      <w:r w:rsidRPr="00FA4979">
        <w:rPr>
          <w:rFonts w:ascii="Gotham Book" w:eastAsia="Times New Roman" w:hAnsi="Gotham Book" w:cs="Arial"/>
          <w:color w:val="000000"/>
          <w:kern w:val="0"/>
          <w14:ligatures w14:val="none"/>
        </w:rPr>
        <w:t xml:space="preserve">Providing </w:t>
      </w:r>
      <w:r w:rsidR="007A0C1B" w:rsidRPr="00FA4979">
        <w:rPr>
          <w:rFonts w:ascii="Gotham Book" w:eastAsia="Times New Roman" w:hAnsi="Gotham Book" w:cs="Arial"/>
          <w:color w:val="000000"/>
          <w:kern w:val="0"/>
          <w14:ligatures w14:val="none"/>
        </w:rPr>
        <w:t xml:space="preserve">1500 over-the-counter medication pandemic kits </w:t>
      </w:r>
      <w:r w:rsidRPr="00FA4979">
        <w:rPr>
          <w:rFonts w:ascii="Gotham Book" w:eastAsia="Times New Roman" w:hAnsi="Gotham Book" w:cs="Arial"/>
          <w:color w:val="000000"/>
          <w:kern w:val="0"/>
          <w14:ligatures w14:val="none"/>
        </w:rPr>
        <w:t>to the Navajo Nation</w:t>
      </w:r>
    </w:p>
    <w:p w14:paraId="79682C2C" w14:textId="1B178A2E" w:rsidR="0030370C" w:rsidRPr="00FA4979" w:rsidRDefault="00AC0EAE" w:rsidP="00FA4979">
      <w:pPr>
        <w:pStyle w:val="ListParagraph"/>
        <w:numPr>
          <w:ilvl w:val="0"/>
          <w:numId w:val="8"/>
        </w:numPr>
        <w:spacing w:after="150" w:line="300" w:lineRule="atLeast"/>
        <w:rPr>
          <w:rFonts w:ascii="Gotham Book" w:eastAsia="Times New Roman" w:hAnsi="Gotham Book" w:cs="Arial"/>
          <w:color w:val="000000"/>
          <w:kern w:val="0"/>
          <w14:ligatures w14:val="none"/>
        </w:rPr>
      </w:pPr>
      <w:r w:rsidRPr="00FA4979">
        <w:rPr>
          <w:rFonts w:ascii="Gotham Book" w:eastAsia="Times New Roman" w:hAnsi="Gotham Book" w:cs="Arial"/>
          <w:color w:val="000000"/>
          <w:kern w:val="0"/>
          <w14:ligatures w14:val="none"/>
        </w:rPr>
        <w:t>Providing PPE to the support the Covid Response by Mexican Red Cross</w:t>
      </w:r>
    </w:p>
    <w:p w14:paraId="2C738760" w14:textId="0375B627" w:rsidR="0030370C" w:rsidRPr="00FA4979" w:rsidRDefault="00AC0EAE" w:rsidP="00FA4979">
      <w:pPr>
        <w:pStyle w:val="ListParagraph"/>
        <w:numPr>
          <w:ilvl w:val="0"/>
          <w:numId w:val="8"/>
        </w:numPr>
        <w:spacing w:line="300" w:lineRule="atLeast"/>
        <w:rPr>
          <w:rFonts w:ascii="Gotham Book" w:eastAsia="Times New Roman" w:hAnsi="Gotham Book" w:cs="Arial"/>
          <w:color w:val="000000"/>
          <w:kern w:val="0"/>
          <w14:ligatures w14:val="none"/>
        </w:rPr>
      </w:pPr>
      <w:r w:rsidRPr="00FA4979">
        <w:rPr>
          <w:rFonts w:ascii="Gotham Book" w:eastAsia="Times New Roman" w:hAnsi="Gotham Book" w:cs="Arial"/>
          <w:color w:val="000000"/>
          <w:kern w:val="0"/>
          <w14:ligatures w14:val="none"/>
        </w:rPr>
        <w:t xml:space="preserve">Partnering with REACT from ASU to </w:t>
      </w:r>
      <w:r w:rsidR="007A0C1B" w:rsidRPr="00FA4979">
        <w:rPr>
          <w:rFonts w:ascii="Gotham Book" w:eastAsia="Times New Roman" w:hAnsi="Gotham Book" w:cs="Arial"/>
          <w:color w:val="000000"/>
          <w:kern w:val="0"/>
          <w14:ligatures w14:val="none"/>
        </w:rPr>
        <w:t> to provide Covid Awareness  workshops</w:t>
      </w:r>
    </w:p>
    <w:p w14:paraId="0D16F202" w14:textId="640BECDD" w:rsidR="00AC0EAE" w:rsidRPr="00FA4979" w:rsidRDefault="00AC0EAE" w:rsidP="00FA4979">
      <w:pPr>
        <w:pStyle w:val="ListParagraph"/>
        <w:numPr>
          <w:ilvl w:val="0"/>
          <w:numId w:val="8"/>
        </w:numPr>
        <w:spacing w:line="300" w:lineRule="atLeast"/>
        <w:rPr>
          <w:rFonts w:ascii="Gotham Book" w:eastAsia="Times New Roman" w:hAnsi="Gotham Book" w:cs="Arial"/>
          <w:color w:val="000000"/>
          <w:kern w:val="0"/>
          <w14:ligatures w14:val="none"/>
        </w:rPr>
      </w:pPr>
      <w:r w:rsidRPr="00FA4979">
        <w:rPr>
          <w:rFonts w:ascii="Gotham Book" w:eastAsia="Times New Roman" w:hAnsi="Gotham Book" w:cs="Arial"/>
          <w:color w:val="000000"/>
          <w:kern w:val="0"/>
          <w14:ligatures w14:val="none"/>
        </w:rPr>
        <w:t>Coordinated vaccination clinics in San Luis, Mexico</w:t>
      </w:r>
    </w:p>
    <w:p w14:paraId="388AD372" w14:textId="239A9F64" w:rsidR="00AC0EAE" w:rsidRPr="00FA4979" w:rsidRDefault="00AC0EAE" w:rsidP="00FA4979">
      <w:pPr>
        <w:pStyle w:val="ListParagraph"/>
        <w:numPr>
          <w:ilvl w:val="0"/>
          <w:numId w:val="8"/>
        </w:numPr>
        <w:spacing w:line="300" w:lineRule="atLeast"/>
        <w:rPr>
          <w:rFonts w:ascii="Gotham Book" w:eastAsia="Times New Roman" w:hAnsi="Gotham Book" w:cs="Arial"/>
          <w:color w:val="000000"/>
          <w:kern w:val="0"/>
          <w14:ligatures w14:val="none"/>
        </w:rPr>
      </w:pPr>
      <w:r w:rsidRPr="00FA4979">
        <w:rPr>
          <w:rFonts w:ascii="Gotham Book" w:eastAsia="Times New Roman" w:hAnsi="Gotham Book" w:cs="Arial"/>
          <w:color w:val="000000"/>
          <w:kern w:val="0"/>
          <w14:ligatures w14:val="none"/>
        </w:rPr>
        <w:t>Coordinated the Covid vaccination clinic for Guatemalan community in Phoenix, Arizona</w:t>
      </w:r>
    </w:p>
    <w:p w14:paraId="7DE18F0C" w14:textId="795E33CB" w:rsidR="00AC0EAE" w:rsidRPr="00FA4979" w:rsidRDefault="007A0C1B" w:rsidP="00FA4979">
      <w:pPr>
        <w:pStyle w:val="ListParagraph"/>
        <w:numPr>
          <w:ilvl w:val="0"/>
          <w:numId w:val="8"/>
        </w:numPr>
        <w:spacing w:line="300" w:lineRule="atLeast"/>
        <w:rPr>
          <w:rFonts w:ascii="Gotham Book" w:eastAsia="Times New Roman" w:hAnsi="Gotham Book" w:cs="Arial"/>
          <w:color w:val="000000"/>
          <w:kern w:val="0"/>
          <w14:ligatures w14:val="none"/>
        </w:rPr>
      </w:pPr>
      <w:r w:rsidRPr="00FA4979">
        <w:rPr>
          <w:rFonts w:ascii="Gotham Book" w:eastAsia="Times New Roman" w:hAnsi="Gotham Book" w:cs="Arial"/>
          <w:color w:val="000000"/>
          <w:kern w:val="0"/>
          <w14:ligatures w14:val="none"/>
        </w:rPr>
        <w:t>Donated PPE and medical supplies to Nicaragua and El Salvador</w:t>
      </w:r>
    </w:p>
    <w:p w14:paraId="2DF5E3BD" w14:textId="4240DCF5" w:rsidR="007A0C1B" w:rsidRPr="00FA4979" w:rsidRDefault="007A0C1B" w:rsidP="00FA4979">
      <w:pPr>
        <w:pStyle w:val="ListParagraph"/>
        <w:numPr>
          <w:ilvl w:val="0"/>
          <w:numId w:val="8"/>
        </w:numPr>
        <w:spacing w:line="300" w:lineRule="atLeast"/>
        <w:rPr>
          <w:rFonts w:ascii="Gotham Book" w:eastAsia="Times New Roman" w:hAnsi="Gotham Book" w:cs="Arial"/>
          <w:color w:val="000000"/>
          <w:kern w:val="0"/>
          <w14:ligatures w14:val="none"/>
        </w:rPr>
      </w:pPr>
      <w:r w:rsidRPr="00FA4979">
        <w:rPr>
          <w:rFonts w:ascii="Gotham Book" w:eastAsia="Times New Roman" w:hAnsi="Gotham Book" w:cs="Arial"/>
          <w:color w:val="000000"/>
          <w:kern w:val="0"/>
          <w14:ligatures w14:val="none"/>
        </w:rPr>
        <w:t>Supported firefighter in Honduras during hurricane Eta</w:t>
      </w:r>
    </w:p>
    <w:p w14:paraId="5A567730" w14:textId="2BB37C39" w:rsidR="007A0C1B" w:rsidRPr="00FA4979" w:rsidRDefault="007A0C1B" w:rsidP="00FA4979">
      <w:pPr>
        <w:pStyle w:val="ListParagraph"/>
        <w:numPr>
          <w:ilvl w:val="0"/>
          <w:numId w:val="8"/>
        </w:numPr>
        <w:spacing w:line="300" w:lineRule="atLeast"/>
        <w:rPr>
          <w:rFonts w:ascii="Gotham Book" w:eastAsia="Times New Roman" w:hAnsi="Gotham Book" w:cs="Arial"/>
          <w:color w:val="000000"/>
          <w:kern w:val="0"/>
          <w14:ligatures w14:val="none"/>
        </w:rPr>
      </w:pPr>
      <w:r w:rsidRPr="00FA4979">
        <w:rPr>
          <w:rFonts w:ascii="Gotham Book" w:hAnsi="Gotham Book" w:cs="Questrial"/>
          <w:color w:val="000000"/>
          <w:spacing w:val="-7"/>
          <w:bdr w:val="none" w:sz="0" w:space="0" w:color="auto" w:frame="1"/>
        </w:rPr>
        <w:t xml:space="preserve">Donated  </w:t>
      </w:r>
      <w:r w:rsidRPr="00FA4979">
        <w:rPr>
          <w:rFonts w:ascii="Gotham Book" w:hAnsi="Gotham Book" w:cs="Questrial"/>
          <w:color w:val="000000"/>
          <w:bdr w:val="none" w:sz="0" w:space="0" w:color="auto" w:frame="1"/>
        </w:rPr>
        <w:t>three months’ worth of medication for 5 shelters in San Luis Rio Colorado Mexico</w:t>
      </w:r>
    </w:p>
    <w:p w14:paraId="738BD7AA" w14:textId="7099BAE0" w:rsidR="007A0C1B" w:rsidRDefault="00FA4979" w:rsidP="00FA4979">
      <w:pPr>
        <w:pStyle w:val="ListParagraph"/>
        <w:numPr>
          <w:ilvl w:val="0"/>
          <w:numId w:val="8"/>
        </w:numPr>
        <w:spacing w:line="300" w:lineRule="atLeast"/>
        <w:rPr>
          <w:rFonts w:ascii="Gotham Book" w:eastAsia="Times New Roman" w:hAnsi="Gotham Book" w:cs="Arial"/>
          <w:color w:val="000000"/>
          <w:kern w:val="0"/>
          <w14:ligatures w14:val="none"/>
        </w:rPr>
      </w:pPr>
      <w:r w:rsidRPr="00FA4979">
        <w:rPr>
          <w:rFonts w:ascii="Gotham Book" w:eastAsia="Times New Roman" w:hAnsi="Gotham Book" w:cs="Arial"/>
          <w:color w:val="000000"/>
          <w:kern w:val="0"/>
          <w14:ligatures w14:val="none"/>
        </w:rPr>
        <w:t>We sponsored dental treatments</w:t>
      </w:r>
    </w:p>
    <w:p w14:paraId="54A31E7B" w14:textId="20C4F890" w:rsidR="00FA4979" w:rsidRDefault="00FA4979" w:rsidP="00FA4979">
      <w:pPr>
        <w:pStyle w:val="ListParagraph"/>
        <w:numPr>
          <w:ilvl w:val="0"/>
          <w:numId w:val="8"/>
        </w:numPr>
        <w:spacing w:line="300" w:lineRule="atLeast"/>
        <w:rPr>
          <w:rFonts w:ascii="Gotham Book" w:eastAsia="Times New Roman" w:hAnsi="Gotham Book" w:cs="Arial"/>
          <w:color w:val="000000"/>
          <w:kern w:val="0"/>
          <w14:ligatures w14:val="none"/>
        </w:rPr>
      </w:pPr>
      <w:r>
        <w:rPr>
          <w:rFonts w:ascii="Gotham Book" w:eastAsia="Times New Roman" w:hAnsi="Gotham Book" w:cs="Arial"/>
          <w:color w:val="000000"/>
          <w:kern w:val="0"/>
          <w14:ligatures w14:val="none"/>
        </w:rPr>
        <w:t>We sponsored vitiligo treatments for a boy in El Salvador</w:t>
      </w:r>
    </w:p>
    <w:p w14:paraId="3F807897" w14:textId="4F5D817B" w:rsidR="00FA4979" w:rsidRDefault="00FA4979" w:rsidP="00FA4979">
      <w:pPr>
        <w:pStyle w:val="ListParagraph"/>
        <w:numPr>
          <w:ilvl w:val="0"/>
          <w:numId w:val="8"/>
        </w:numPr>
        <w:spacing w:line="300" w:lineRule="atLeast"/>
        <w:rPr>
          <w:rFonts w:ascii="Gotham Book" w:eastAsia="Times New Roman" w:hAnsi="Gotham Book" w:cs="Arial"/>
          <w:color w:val="000000"/>
          <w:kern w:val="0"/>
          <w14:ligatures w14:val="none"/>
        </w:rPr>
      </w:pPr>
      <w:r w:rsidRPr="00FA4979">
        <w:rPr>
          <w:rFonts w:ascii="Gotham Book" w:eastAsia="Times New Roman" w:hAnsi="Gotham Book" w:cs="Arial"/>
          <w:color w:val="000000"/>
          <w:kern w:val="0"/>
          <w14:ligatures w14:val="none"/>
        </w:rPr>
        <w:t>Provided over-the counter Medication Stations to shelters receiving asylum seekers in Phoenix, AZ</w:t>
      </w:r>
    </w:p>
    <w:p w14:paraId="513D3136" w14:textId="34F65BAD" w:rsidR="00E55252" w:rsidRDefault="00E55252" w:rsidP="00FA4979">
      <w:pPr>
        <w:pStyle w:val="ListParagraph"/>
        <w:numPr>
          <w:ilvl w:val="0"/>
          <w:numId w:val="8"/>
        </w:numPr>
        <w:spacing w:line="300" w:lineRule="atLeast"/>
        <w:rPr>
          <w:rFonts w:ascii="Gotham Book" w:eastAsia="Times New Roman" w:hAnsi="Gotham Book" w:cs="Arial"/>
          <w:color w:val="000000"/>
          <w:kern w:val="0"/>
          <w14:ligatures w14:val="none"/>
        </w:rPr>
      </w:pPr>
      <w:r>
        <w:rPr>
          <w:rFonts w:ascii="Gotham Book" w:eastAsia="Times New Roman" w:hAnsi="Gotham Book" w:cs="Arial"/>
          <w:color w:val="000000"/>
          <w:kern w:val="0"/>
          <w14:ligatures w14:val="none"/>
        </w:rPr>
        <w:t>Donated 150 water collection tanks to rural communities in El Salvador</w:t>
      </w:r>
    </w:p>
    <w:p w14:paraId="6A27BC35" w14:textId="3BDAFF60" w:rsidR="00E55252" w:rsidRDefault="00E55252" w:rsidP="00FA4979">
      <w:pPr>
        <w:pStyle w:val="ListParagraph"/>
        <w:numPr>
          <w:ilvl w:val="0"/>
          <w:numId w:val="8"/>
        </w:numPr>
        <w:spacing w:line="300" w:lineRule="atLeast"/>
        <w:rPr>
          <w:rFonts w:ascii="Gotham Book" w:eastAsia="Times New Roman" w:hAnsi="Gotham Book" w:cs="Arial"/>
          <w:color w:val="000000"/>
          <w:kern w:val="0"/>
          <w14:ligatures w14:val="none"/>
        </w:rPr>
      </w:pPr>
      <w:r>
        <w:rPr>
          <w:rFonts w:ascii="Gotham Book" w:eastAsia="Times New Roman" w:hAnsi="Gotham Book" w:cs="Arial"/>
          <w:color w:val="000000"/>
          <w:kern w:val="0"/>
          <w14:ligatures w14:val="none"/>
        </w:rPr>
        <w:t>Have impacted over a thousand children in our children’s missions in El Salvador, Uruguay, and Mexico</w:t>
      </w:r>
    </w:p>
    <w:p w14:paraId="1D1D38CC" w14:textId="5B83E688" w:rsidR="00E55252" w:rsidRDefault="00E55252" w:rsidP="00FA4979">
      <w:pPr>
        <w:pStyle w:val="ListParagraph"/>
        <w:numPr>
          <w:ilvl w:val="0"/>
          <w:numId w:val="8"/>
        </w:numPr>
        <w:spacing w:line="300" w:lineRule="atLeast"/>
        <w:rPr>
          <w:rFonts w:ascii="Gotham Book" w:eastAsia="Times New Roman" w:hAnsi="Gotham Book" w:cs="Arial"/>
          <w:color w:val="000000"/>
          <w:kern w:val="0"/>
          <w14:ligatures w14:val="none"/>
        </w:rPr>
      </w:pPr>
      <w:r>
        <w:rPr>
          <w:rFonts w:ascii="Gotham Book" w:eastAsia="Times New Roman" w:hAnsi="Gotham Book" w:cs="Arial"/>
          <w:color w:val="000000"/>
          <w:kern w:val="0"/>
          <w14:ligatures w14:val="none"/>
        </w:rPr>
        <w:t>Providing</w:t>
      </w:r>
      <w:r w:rsidRPr="00E55252">
        <w:rPr>
          <w:rFonts w:ascii="Gotham Book" w:eastAsia="Times New Roman" w:hAnsi="Gotham Book" w:cs="Arial"/>
          <w:color w:val="000000"/>
          <w:kern w:val="0"/>
          <w14:ligatures w14:val="none"/>
        </w:rPr>
        <w:t xml:space="preserve"> funds for tuition, books, supplies, speech therapy, transportation, and lunches for children in Mexico and El Salvador</w:t>
      </w:r>
    </w:p>
    <w:p w14:paraId="60424495" w14:textId="77777777" w:rsidR="003F3C0A" w:rsidRDefault="0085452C" w:rsidP="003F3C0A">
      <w:pPr>
        <w:pStyle w:val="ListParagraph"/>
        <w:numPr>
          <w:ilvl w:val="0"/>
          <w:numId w:val="8"/>
        </w:numPr>
        <w:spacing w:line="300" w:lineRule="atLeast"/>
        <w:rPr>
          <w:rFonts w:ascii="Gotham Book" w:eastAsia="Times New Roman" w:hAnsi="Gotham Book" w:cs="Arial"/>
          <w:color w:val="000000"/>
          <w:kern w:val="0"/>
          <w14:ligatures w14:val="none"/>
        </w:rPr>
      </w:pPr>
      <w:r w:rsidRPr="0085452C">
        <w:rPr>
          <w:rFonts w:ascii="Gotham Book" w:eastAsia="Times New Roman" w:hAnsi="Gotham Book" w:cs="Arial"/>
          <w:color w:val="000000"/>
          <w:kern w:val="0"/>
          <w14:ligatures w14:val="none"/>
        </w:rPr>
        <w:t>We locate, sort, store, donate, and distribute medical supplies and over-the-counter medication</w:t>
      </w:r>
      <w:r>
        <w:rPr>
          <w:rFonts w:ascii="Gotham Book" w:eastAsia="Times New Roman" w:hAnsi="Gotham Book" w:cs="Arial"/>
          <w:color w:val="000000"/>
          <w:kern w:val="0"/>
          <w14:ligatures w14:val="none"/>
        </w:rPr>
        <w:t xml:space="preserve"> to our partners as well as the community we serve</w:t>
      </w:r>
    </w:p>
    <w:p w14:paraId="5EEC2C0E" w14:textId="590CEF39" w:rsidR="003F3C0A" w:rsidRPr="003F3C0A" w:rsidRDefault="0085452C" w:rsidP="003F3C0A">
      <w:pPr>
        <w:pStyle w:val="ListParagraph"/>
        <w:numPr>
          <w:ilvl w:val="0"/>
          <w:numId w:val="8"/>
        </w:numPr>
        <w:spacing w:line="300" w:lineRule="atLeast"/>
        <w:rPr>
          <w:rFonts w:ascii="Gotham Book" w:eastAsia="Times New Roman" w:hAnsi="Gotham Book" w:cs="Arial"/>
          <w:color w:val="000000"/>
          <w:kern w:val="0"/>
          <w14:ligatures w14:val="none"/>
        </w:rPr>
      </w:pPr>
      <w:r w:rsidRPr="003F3C0A">
        <w:rPr>
          <w:rFonts w:ascii="Gotham Book" w:hAnsi="Gotham Book" w:cs="Arial"/>
          <w:color w:val="000000"/>
        </w:rPr>
        <w:t xml:space="preserve">We have participated in </w:t>
      </w:r>
      <w:r w:rsidR="003F3C0A" w:rsidRPr="003F3C0A">
        <w:rPr>
          <w:rFonts w:ascii="Gotham Book" w:hAnsi="Gotham Book" w:cs="Arial"/>
          <w:color w:val="000000"/>
        </w:rPr>
        <w:t xml:space="preserve">16 </w:t>
      </w:r>
      <w:r w:rsidRPr="003F3C0A">
        <w:rPr>
          <w:rFonts w:ascii="Gotham Book" w:hAnsi="Gotham Book" w:cs="Arial"/>
          <w:color w:val="000000"/>
        </w:rPr>
        <w:t>international medical missions</w:t>
      </w:r>
      <w:r w:rsidR="003F3C0A" w:rsidRPr="003F3C0A">
        <w:rPr>
          <w:rFonts w:ascii="Gotham Book" w:hAnsi="Gotham Book" w:cs="Arial"/>
          <w:color w:val="000000"/>
        </w:rPr>
        <w:t xml:space="preserve"> and have i</w:t>
      </w:r>
      <w:r w:rsidRPr="003F3C0A">
        <w:rPr>
          <w:rFonts w:ascii="Gotham Book" w:hAnsi="Gotham Book" w:cs="Arial"/>
          <w:color w:val="000000"/>
        </w:rPr>
        <w:t>mpact</w:t>
      </w:r>
      <w:r w:rsidR="003F3C0A" w:rsidRPr="003F3C0A">
        <w:rPr>
          <w:rFonts w:ascii="Gotham Book" w:hAnsi="Gotham Book" w:cs="Arial"/>
          <w:color w:val="000000"/>
        </w:rPr>
        <w:t>ed</w:t>
      </w:r>
      <w:r w:rsidRPr="003F3C0A">
        <w:rPr>
          <w:rFonts w:ascii="Gotham Book" w:hAnsi="Gotham Book" w:cs="Arial"/>
          <w:color w:val="000000"/>
        </w:rPr>
        <w:t xml:space="preserve"> </w:t>
      </w:r>
      <w:r w:rsidR="003F3C0A" w:rsidRPr="003F3C0A">
        <w:rPr>
          <w:rFonts w:ascii="Gotham Book" w:hAnsi="Gotham Book" w:cs="Arial"/>
          <w:color w:val="000000"/>
        </w:rPr>
        <w:t>tens of thousands of people in</w:t>
      </w:r>
      <w:r w:rsidR="003F3C0A" w:rsidRPr="003F3C0A">
        <w:rPr>
          <w:rFonts w:ascii="Lato" w:hAnsi="Lato"/>
          <w:sz w:val="30"/>
          <w:szCs w:val="30"/>
        </w:rPr>
        <w:t xml:space="preserve"> the U.S., </w:t>
      </w:r>
      <w:r w:rsidR="003F3C0A" w:rsidRPr="003F3C0A">
        <w:rPr>
          <w:rFonts w:ascii="Gotham Book" w:hAnsi="Gotham Book"/>
        </w:rPr>
        <w:t xml:space="preserve">Mexico, El Salvador, Nicaragua, Honduras, and Uruguay. </w:t>
      </w:r>
    </w:p>
    <w:p w14:paraId="6EB9E113" w14:textId="25630ACD" w:rsidR="0085452C" w:rsidRDefault="0085452C" w:rsidP="003F3C0A">
      <w:pPr>
        <w:pStyle w:val="ListParagraph"/>
        <w:spacing w:line="300" w:lineRule="atLeast"/>
        <w:rPr>
          <w:rFonts w:ascii="Gotham Book" w:eastAsia="Times New Roman" w:hAnsi="Gotham Book" w:cs="Arial"/>
          <w:color w:val="000000"/>
          <w:kern w:val="0"/>
          <w14:ligatures w14:val="none"/>
        </w:rPr>
      </w:pPr>
    </w:p>
    <w:p w14:paraId="52F2AFC2" w14:textId="77777777" w:rsidR="00FA4979" w:rsidRPr="0030370C" w:rsidRDefault="00FA4979" w:rsidP="00FA4979">
      <w:pPr>
        <w:spacing w:line="300" w:lineRule="atLeast"/>
        <w:ind w:left="1245"/>
        <w:rPr>
          <w:rFonts w:ascii="Gotham Book" w:eastAsia="Times New Roman" w:hAnsi="Gotham Book" w:cs="Arial"/>
          <w:color w:val="000000"/>
          <w:kern w:val="0"/>
          <w14:ligatures w14:val="none"/>
        </w:rPr>
      </w:pPr>
    </w:p>
    <w:p w14:paraId="5579961A" w14:textId="77777777" w:rsidR="00AC0EAE" w:rsidRDefault="00AC0EAE" w:rsidP="0030370C">
      <w:pPr>
        <w:spacing w:after="300"/>
        <w:outlineLvl w:val="3"/>
        <w:rPr>
          <w:rFonts w:ascii="Gotham Book" w:eastAsia="Times New Roman" w:hAnsi="Gotham Book" w:cs="Arial"/>
          <w:b/>
          <w:bCs/>
          <w:color w:val="000000"/>
          <w:kern w:val="0"/>
          <w14:ligatures w14:val="none"/>
        </w:rPr>
      </w:pPr>
    </w:p>
    <w:p w14:paraId="21253158" w14:textId="64F2BE0C" w:rsidR="0030370C" w:rsidRPr="0030370C" w:rsidRDefault="0030370C" w:rsidP="0030370C">
      <w:pPr>
        <w:spacing w:after="300"/>
        <w:outlineLvl w:val="3"/>
        <w:rPr>
          <w:rFonts w:ascii="Gotham Book" w:eastAsia="Times New Roman" w:hAnsi="Gotham Book" w:cs="Arial"/>
          <w:b/>
          <w:bCs/>
          <w:color w:val="000000"/>
          <w:kern w:val="0"/>
          <w14:ligatures w14:val="none"/>
        </w:rPr>
      </w:pPr>
      <w:r w:rsidRPr="0030370C">
        <w:rPr>
          <w:rFonts w:ascii="Gotham Book" w:eastAsia="Times New Roman" w:hAnsi="Gotham Book" w:cs="Arial"/>
          <w:b/>
          <w:bCs/>
          <w:color w:val="000000"/>
          <w:kern w:val="0"/>
          <w14:ligatures w14:val="none"/>
        </w:rPr>
        <w:t>Workplace reviews:</w:t>
      </w:r>
    </w:p>
    <w:p w14:paraId="2AE2BB9C" w14:textId="1E7F993F" w:rsidR="0030370C" w:rsidRPr="0030370C" w:rsidRDefault="0030370C" w:rsidP="0030370C">
      <w:pPr>
        <w:numPr>
          <w:ilvl w:val="0"/>
          <w:numId w:val="6"/>
        </w:numPr>
        <w:spacing w:after="150" w:line="300" w:lineRule="atLeast"/>
        <w:ind w:left="1245"/>
        <w:rPr>
          <w:rFonts w:ascii="Gotham Book" w:eastAsia="Times New Roman" w:hAnsi="Gotham Book" w:cs="Arial"/>
          <w:color w:val="000000"/>
          <w:kern w:val="0"/>
          <w14:ligatures w14:val="none"/>
        </w:rPr>
      </w:pPr>
      <w:r w:rsidRPr="0030370C">
        <w:rPr>
          <w:rFonts w:ascii="Gotham Book" w:eastAsia="Times New Roman" w:hAnsi="Gotham Book" w:cs="Arial"/>
          <w:color w:val="000000"/>
          <w:kern w:val="0"/>
          <w14:ligatures w14:val="none"/>
        </w:rPr>
        <w:t xml:space="preserve">Received regular and detailed updates from the CEO </w:t>
      </w:r>
      <w:r w:rsidR="003F3C0A">
        <w:rPr>
          <w:rFonts w:ascii="Gotham Book" w:eastAsia="Times New Roman" w:hAnsi="Gotham Book" w:cs="Arial"/>
          <w:color w:val="000000"/>
          <w:kern w:val="0"/>
          <w14:ligatures w14:val="none"/>
        </w:rPr>
        <w:t xml:space="preserve">on </w:t>
      </w:r>
      <w:r w:rsidRPr="0030370C">
        <w:rPr>
          <w:rFonts w:ascii="Gotham Book" w:eastAsia="Times New Roman" w:hAnsi="Gotham Book" w:cs="Arial"/>
          <w:color w:val="000000"/>
          <w:kern w:val="0"/>
          <w14:ligatures w14:val="none"/>
        </w:rPr>
        <w:t xml:space="preserve">activity taking place, and information on how our people would be engaged in the </w:t>
      </w:r>
      <w:r w:rsidR="003F3C0A">
        <w:rPr>
          <w:rFonts w:ascii="Gotham Book" w:eastAsia="Times New Roman" w:hAnsi="Gotham Book" w:cs="Arial"/>
          <w:color w:val="000000"/>
          <w:kern w:val="0"/>
          <w14:ligatures w14:val="none"/>
        </w:rPr>
        <w:t>missions.</w:t>
      </w:r>
    </w:p>
    <w:p w14:paraId="574423D1" w14:textId="2CC323B7" w:rsidR="0030370C" w:rsidRPr="0030370C" w:rsidRDefault="0030370C" w:rsidP="0030370C">
      <w:pPr>
        <w:numPr>
          <w:ilvl w:val="0"/>
          <w:numId w:val="6"/>
        </w:numPr>
        <w:spacing w:line="300" w:lineRule="atLeast"/>
        <w:ind w:left="1245"/>
        <w:rPr>
          <w:rFonts w:ascii="Gotham Book" w:eastAsia="Times New Roman" w:hAnsi="Gotham Book" w:cs="Arial"/>
          <w:color w:val="000000"/>
          <w:kern w:val="0"/>
          <w14:ligatures w14:val="none"/>
        </w:rPr>
      </w:pPr>
      <w:r w:rsidRPr="0030370C">
        <w:rPr>
          <w:rFonts w:ascii="Gotham Book" w:eastAsia="Times New Roman" w:hAnsi="Gotham Book" w:cs="Arial"/>
          <w:color w:val="000000"/>
          <w:kern w:val="0"/>
          <w14:ligatures w14:val="none"/>
        </w:rPr>
        <w:t xml:space="preserve">Received a detailed update regarding new </w:t>
      </w:r>
      <w:r w:rsidR="003F3C0A">
        <w:rPr>
          <w:rFonts w:ascii="Gotham Book" w:eastAsia="Times New Roman" w:hAnsi="Gotham Book" w:cs="Arial"/>
          <w:color w:val="000000"/>
          <w:kern w:val="0"/>
          <w14:ligatures w14:val="none"/>
        </w:rPr>
        <w:t>programs and opportunities</w:t>
      </w:r>
      <w:r w:rsidRPr="0030370C">
        <w:rPr>
          <w:rFonts w:ascii="Gotham Book" w:eastAsia="Times New Roman" w:hAnsi="Gotham Book" w:cs="Arial"/>
          <w:color w:val="000000"/>
          <w:kern w:val="0"/>
          <w14:ligatures w14:val="none"/>
        </w:rPr>
        <w:t xml:space="preserve"> being introduced in the </w:t>
      </w:r>
      <w:r w:rsidR="003F3C0A">
        <w:rPr>
          <w:rFonts w:ascii="Gotham Book" w:eastAsia="Times New Roman" w:hAnsi="Gotham Book" w:cs="Arial"/>
          <w:color w:val="000000"/>
          <w:kern w:val="0"/>
          <w14:ligatures w14:val="none"/>
        </w:rPr>
        <w:t>organization</w:t>
      </w:r>
      <w:r w:rsidRPr="0030370C">
        <w:rPr>
          <w:rFonts w:ascii="Gotham Book" w:eastAsia="Times New Roman" w:hAnsi="Gotham Book" w:cs="Arial"/>
          <w:color w:val="000000"/>
          <w:kern w:val="0"/>
          <w14:ligatures w14:val="none"/>
        </w:rPr>
        <w:t xml:space="preserve"> including new ways </w:t>
      </w:r>
      <w:r w:rsidR="003F3C0A">
        <w:rPr>
          <w:rFonts w:ascii="Gotham Book" w:eastAsia="Times New Roman" w:hAnsi="Gotham Book" w:cs="Arial"/>
          <w:color w:val="000000"/>
          <w:kern w:val="0"/>
          <w14:ligatures w14:val="none"/>
        </w:rPr>
        <w:t>to impact communities.</w:t>
      </w:r>
    </w:p>
    <w:p w14:paraId="770EF65D" w14:textId="77777777" w:rsidR="00A23252" w:rsidRDefault="00A23252" w:rsidP="0030370C">
      <w:pPr>
        <w:spacing w:after="300"/>
        <w:outlineLvl w:val="2"/>
        <w:rPr>
          <w:rFonts w:ascii="Gotham Book" w:eastAsia="Times New Roman" w:hAnsi="Gotham Book" w:cs="Arial"/>
          <w:b/>
          <w:bCs/>
          <w:color w:val="000000"/>
          <w:kern w:val="0"/>
          <w14:ligatures w14:val="none"/>
        </w:rPr>
      </w:pPr>
    </w:p>
    <w:p w14:paraId="1FEA0428" w14:textId="519C5FAB" w:rsidR="0030370C" w:rsidRPr="0030370C" w:rsidRDefault="0030370C" w:rsidP="0030370C">
      <w:pPr>
        <w:spacing w:after="300"/>
        <w:outlineLvl w:val="2"/>
        <w:rPr>
          <w:rFonts w:ascii="Gotham Book" w:eastAsia="Times New Roman" w:hAnsi="Gotham Book" w:cs="Arial"/>
          <w:b/>
          <w:bCs/>
          <w:color w:val="000000"/>
          <w:kern w:val="0"/>
          <w14:ligatures w14:val="none"/>
        </w:rPr>
      </w:pPr>
      <w:r w:rsidRPr="0030370C">
        <w:rPr>
          <w:rFonts w:ascii="Gotham Book" w:eastAsia="Times New Roman" w:hAnsi="Gotham Book" w:cs="Arial"/>
          <w:b/>
          <w:bCs/>
          <w:color w:val="000000"/>
          <w:kern w:val="0"/>
          <w14:ligatures w14:val="none"/>
        </w:rPr>
        <w:lastRenderedPageBreak/>
        <w:t>Executive Management team</w:t>
      </w:r>
    </w:p>
    <w:p w14:paraId="6FAE3464" w14:textId="0E37B9A8" w:rsidR="0030370C" w:rsidRDefault="0030370C" w:rsidP="0030370C">
      <w:pPr>
        <w:spacing w:after="300" w:line="300" w:lineRule="atLeast"/>
        <w:rPr>
          <w:rFonts w:ascii="Gotham Book" w:eastAsia="Times New Roman" w:hAnsi="Gotham Book" w:cs="Arial"/>
          <w:color w:val="000000"/>
          <w:kern w:val="0"/>
          <w14:ligatures w14:val="none"/>
        </w:rPr>
      </w:pPr>
      <w:r w:rsidRPr="0030370C">
        <w:rPr>
          <w:rFonts w:ascii="Gotham Book" w:eastAsia="Times New Roman" w:hAnsi="Gotham Book" w:cs="Arial"/>
          <w:color w:val="000000"/>
          <w:kern w:val="0"/>
          <w14:ligatures w14:val="none"/>
        </w:rPr>
        <w:t>The Chief Executive</w:t>
      </w:r>
      <w:r w:rsidR="003F3C0A">
        <w:rPr>
          <w:rFonts w:ascii="Gotham Book" w:eastAsia="Times New Roman" w:hAnsi="Gotham Book" w:cs="Arial"/>
          <w:color w:val="000000"/>
          <w:kern w:val="0"/>
          <w14:ligatures w14:val="none"/>
        </w:rPr>
        <w:t xml:space="preserve"> Officer and </w:t>
      </w:r>
      <w:r w:rsidRPr="0030370C">
        <w:rPr>
          <w:rFonts w:ascii="Gotham Book" w:eastAsia="Times New Roman" w:hAnsi="Gotham Book" w:cs="Arial"/>
          <w:color w:val="000000"/>
          <w:kern w:val="0"/>
          <w14:ligatures w14:val="none"/>
        </w:rPr>
        <w:t xml:space="preserve"> he Executive Management team meets on a monthly basis. During </w:t>
      </w:r>
      <w:r w:rsidR="003F3C0A">
        <w:rPr>
          <w:rFonts w:ascii="Gotham Book" w:eastAsia="Times New Roman" w:hAnsi="Gotham Book" w:cs="Arial"/>
          <w:color w:val="000000"/>
          <w:kern w:val="0"/>
          <w14:ligatures w14:val="none"/>
        </w:rPr>
        <w:t>2022 we add a Chief Operating Officer, Chief Medical Officer, and Chief Communications Officer.</w:t>
      </w:r>
      <w:r w:rsidRPr="0030370C">
        <w:rPr>
          <w:rFonts w:ascii="Gotham Book" w:eastAsia="Times New Roman" w:hAnsi="Gotham Book" w:cs="Arial"/>
          <w:color w:val="000000"/>
          <w:kern w:val="0"/>
          <w14:ligatures w14:val="none"/>
        </w:rPr>
        <w:t xml:space="preserve"> As part of </w:t>
      </w:r>
      <w:r w:rsidR="003F3C0A">
        <w:rPr>
          <w:rFonts w:ascii="Gotham Book" w:eastAsia="Times New Roman" w:hAnsi="Gotham Book" w:cs="Arial"/>
          <w:color w:val="000000"/>
          <w:kern w:val="0"/>
          <w14:ligatures w14:val="none"/>
        </w:rPr>
        <w:t>the monthly meeting</w:t>
      </w:r>
      <w:r w:rsidRPr="0030370C">
        <w:rPr>
          <w:rFonts w:ascii="Gotham Book" w:eastAsia="Times New Roman" w:hAnsi="Gotham Book" w:cs="Arial"/>
          <w:color w:val="000000"/>
          <w:kern w:val="0"/>
          <w14:ligatures w14:val="none"/>
        </w:rPr>
        <w:t xml:space="preserve">, this team focuses on the </w:t>
      </w:r>
      <w:r w:rsidR="00B01FE9">
        <w:rPr>
          <w:rFonts w:ascii="Gotham Book" w:eastAsia="Times New Roman" w:hAnsi="Gotham Book" w:cs="Arial"/>
          <w:color w:val="000000"/>
          <w:kern w:val="0"/>
          <w14:ligatures w14:val="none"/>
        </w:rPr>
        <w:t>organization’s</w:t>
      </w:r>
      <w:r w:rsidRPr="0030370C">
        <w:rPr>
          <w:rFonts w:ascii="Gotham Book" w:eastAsia="Times New Roman" w:hAnsi="Gotham Book" w:cs="Arial"/>
          <w:color w:val="000000"/>
          <w:kern w:val="0"/>
          <w14:ligatures w14:val="none"/>
        </w:rPr>
        <w:t xml:space="preserve"> strategy and long range planning, strategic updates from all areas of the </w:t>
      </w:r>
      <w:r w:rsidR="00B01FE9">
        <w:rPr>
          <w:rFonts w:ascii="Gotham Book" w:eastAsia="Times New Roman" w:hAnsi="Gotham Book" w:cs="Arial"/>
          <w:color w:val="000000"/>
          <w:kern w:val="0"/>
          <w14:ligatures w14:val="none"/>
        </w:rPr>
        <w:t>nonprofit industry</w:t>
      </w:r>
      <w:r w:rsidRPr="0030370C">
        <w:rPr>
          <w:rFonts w:ascii="Gotham Book" w:eastAsia="Times New Roman" w:hAnsi="Gotham Book" w:cs="Arial"/>
          <w:color w:val="000000"/>
          <w:kern w:val="0"/>
          <w14:ligatures w14:val="none"/>
        </w:rPr>
        <w:t xml:space="preserve">, and </w:t>
      </w:r>
      <w:r w:rsidR="00B01FE9" w:rsidRPr="0030370C">
        <w:rPr>
          <w:rFonts w:ascii="Gotham Book" w:eastAsia="Times New Roman" w:hAnsi="Gotham Book" w:cs="Arial"/>
          <w:color w:val="000000"/>
          <w:kern w:val="0"/>
          <w14:ligatures w14:val="none"/>
        </w:rPr>
        <w:t>organizational</w:t>
      </w:r>
      <w:r w:rsidRPr="0030370C">
        <w:rPr>
          <w:rFonts w:ascii="Gotham Book" w:eastAsia="Times New Roman" w:hAnsi="Gotham Book" w:cs="Arial"/>
          <w:color w:val="000000"/>
          <w:kern w:val="0"/>
          <w14:ligatures w14:val="none"/>
        </w:rPr>
        <w:t xml:space="preserve"> development. The Executive Management team includes:</w:t>
      </w:r>
    </w:p>
    <w:p w14:paraId="0ADA0C12" w14:textId="6A0DBE31" w:rsidR="00B01FE9" w:rsidRDefault="00B01FE9" w:rsidP="0030370C">
      <w:pPr>
        <w:spacing w:after="300" w:line="300" w:lineRule="atLeast"/>
        <w:rPr>
          <w:rFonts w:ascii="Gotham Book" w:eastAsia="Times New Roman" w:hAnsi="Gotham Book" w:cs="Arial"/>
          <w:color w:val="000000"/>
          <w:kern w:val="0"/>
          <w14:ligatures w14:val="none"/>
        </w:rPr>
      </w:pPr>
    </w:p>
    <w:p w14:paraId="0B32FE8B" w14:textId="77777777" w:rsidR="00B01FE9" w:rsidRPr="00B01FE9" w:rsidRDefault="00B01FE9" w:rsidP="00B01FE9">
      <w:pPr>
        <w:spacing w:after="300" w:line="300" w:lineRule="atLeast"/>
        <w:rPr>
          <w:rFonts w:ascii="Gotham Book" w:eastAsia="Times New Roman" w:hAnsi="Gotham Book" w:cs="Arial"/>
          <w:color w:val="000000"/>
          <w:kern w:val="0"/>
          <w14:ligatures w14:val="none"/>
        </w:rPr>
      </w:pPr>
      <w:r w:rsidRPr="00B01FE9">
        <w:rPr>
          <w:rFonts w:ascii="Gotham Book" w:eastAsia="Times New Roman" w:hAnsi="Gotham Book" w:cs="Arial"/>
          <w:color w:val="000000"/>
          <w:kern w:val="0"/>
          <w14:ligatures w14:val="none"/>
        </w:rPr>
        <w:t>Cecilia Garcia, Founder and CEO</w:t>
      </w:r>
    </w:p>
    <w:p w14:paraId="3E5BCB93" w14:textId="77777777" w:rsidR="00B01FE9" w:rsidRPr="00B01FE9" w:rsidRDefault="00B01FE9" w:rsidP="00B01FE9">
      <w:pPr>
        <w:spacing w:after="300" w:line="300" w:lineRule="atLeast"/>
        <w:rPr>
          <w:rFonts w:ascii="Gotham Book" w:eastAsia="Times New Roman" w:hAnsi="Gotham Book" w:cs="Arial"/>
          <w:color w:val="000000"/>
          <w:kern w:val="0"/>
          <w14:ligatures w14:val="none"/>
        </w:rPr>
      </w:pPr>
      <w:r w:rsidRPr="00B01FE9">
        <w:rPr>
          <w:rFonts w:ascii="Gotham Book" w:eastAsia="Times New Roman" w:hAnsi="Gotham Book" w:cs="Arial"/>
          <w:color w:val="000000"/>
          <w:kern w:val="0"/>
          <w14:ligatures w14:val="none"/>
        </w:rPr>
        <w:t>Jen Buck, Chief Communications Officer</w:t>
      </w:r>
    </w:p>
    <w:p w14:paraId="629D9F44" w14:textId="77777777" w:rsidR="00B01FE9" w:rsidRPr="00B01FE9" w:rsidRDefault="00B01FE9" w:rsidP="00B01FE9">
      <w:pPr>
        <w:spacing w:after="300" w:line="300" w:lineRule="atLeast"/>
        <w:rPr>
          <w:rFonts w:ascii="Gotham Book" w:eastAsia="Times New Roman" w:hAnsi="Gotham Book" w:cs="Arial"/>
          <w:color w:val="000000"/>
          <w:kern w:val="0"/>
          <w14:ligatures w14:val="none"/>
        </w:rPr>
      </w:pPr>
      <w:r w:rsidRPr="00B01FE9">
        <w:rPr>
          <w:rFonts w:ascii="Gotham Book" w:eastAsia="Times New Roman" w:hAnsi="Gotham Book" w:cs="Arial"/>
          <w:color w:val="000000"/>
          <w:kern w:val="0"/>
          <w14:ligatures w14:val="none"/>
        </w:rPr>
        <w:t>Dr. Vicente Diaz-Gonzalez, Chief Operations Officer</w:t>
      </w:r>
    </w:p>
    <w:p w14:paraId="53F3DDE0" w14:textId="77777777" w:rsidR="00B01FE9" w:rsidRPr="00B01FE9" w:rsidRDefault="00B01FE9" w:rsidP="00B01FE9">
      <w:pPr>
        <w:spacing w:after="300" w:line="300" w:lineRule="atLeast"/>
        <w:rPr>
          <w:rFonts w:ascii="Gotham Book" w:eastAsia="Times New Roman" w:hAnsi="Gotham Book" w:cs="Arial"/>
          <w:color w:val="000000"/>
          <w:kern w:val="0"/>
          <w14:ligatures w14:val="none"/>
        </w:rPr>
      </w:pPr>
      <w:r w:rsidRPr="00B01FE9">
        <w:rPr>
          <w:rFonts w:ascii="Gotham Book" w:eastAsia="Times New Roman" w:hAnsi="Gotham Book" w:cs="Arial"/>
          <w:color w:val="000000"/>
          <w:kern w:val="0"/>
          <w14:ligatures w14:val="none"/>
        </w:rPr>
        <w:t>Dr. Nisha Chandran, Chief Medical Officer</w:t>
      </w:r>
    </w:p>
    <w:p w14:paraId="2C464BB9" w14:textId="77777777" w:rsidR="00B01FE9" w:rsidRPr="0030370C" w:rsidRDefault="00B01FE9" w:rsidP="0030370C">
      <w:pPr>
        <w:spacing w:after="300" w:line="300" w:lineRule="atLeast"/>
        <w:rPr>
          <w:rFonts w:ascii="Gotham Book" w:eastAsia="Times New Roman" w:hAnsi="Gotham Book" w:cs="Arial"/>
          <w:color w:val="000000"/>
          <w:kern w:val="0"/>
          <w14:ligatures w14:val="none"/>
        </w:rPr>
      </w:pPr>
    </w:p>
    <w:p w14:paraId="218672C4" w14:textId="3DED8C44" w:rsidR="0030370C" w:rsidRPr="0030370C" w:rsidRDefault="0030370C" w:rsidP="0030370C">
      <w:pPr>
        <w:spacing w:line="300" w:lineRule="atLeast"/>
        <w:rPr>
          <w:rFonts w:ascii="Gotham Book" w:eastAsia="Times New Roman" w:hAnsi="Gotham Book" w:cs="Arial"/>
          <w:color w:val="000000"/>
          <w:kern w:val="0"/>
          <w14:ligatures w14:val="none"/>
        </w:rPr>
      </w:pPr>
    </w:p>
    <w:p w14:paraId="5D2AD5FB" w14:textId="77777777" w:rsidR="0030370C" w:rsidRPr="0030370C" w:rsidRDefault="0030370C" w:rsidP="0030370C">
      <w:pPr>
        <w:spacing w:line="300" w:lineRule="atLeast"/>
        <w:rPr>
          <w:rFonts w:ascii="Gotham Book" w:eastAsia="Times New Roman" w:hAnsi="Gotham Book" w:cs="Arial"/>
          <w:color w:val="000000"/>
          <w:kern w:val="0"/>
          <w14:ligatures w14:val="none"/>
        </w:rPr>
      </w:pPr>
    </w:p>
    <w:p w14:paraId="5272D668" w14:textId="32E6AD3A" w:rsidR="0030370C" w:rsidRPr="0030370C" w:rsidRDefault="0030370C" w:rsidP="0030370C">
      <w:pPr>
        <w:spacing w:after="300"/>
        <w:outlineLvl w:val="2"/>
        <w:rPr>
          <w:rFonts w:ascii="Gotham Book" w:eastAsia="Times New Roman" w:hAnsi="Gotham Book" w:cs="Arial"/>
          <w:b/>
          <w:bCs/>
          <w:color w:val="000000"/>
          <w:kern w:val="0"/>
          <w14:ligatures w14:val="none"/>
        </w:rPr>
      </w:pPr>
      <w:r w:rsidRPr="0030370C">
        <w:rPr>
          <w:rFonts w:ascii="Gotham Book" w:eastAsia="Times New Roman" w:hAnsi="Gotham Book" w:cs="Arial"/>
          <w:b/>
          <w:bCs/>
          <w:color w:val="000000"/>
          <w:kern w:val="0"/>
          <w14:ligatures w14:val="none"/>
        </w:rPr>
        <w:t>Governance and conduct of Board meetings</w:t>
      </w:r>
    </w:p>
    <w:p w14:paraId="1A98351E" w14:textId="78498897" w:rsidR="0030370C" w:rsidRPr="0030370C" w:rsidRDefault="0030370C" w:rsidP="0030370C">
      <w:pPr>
        <w:spacing w:after="300" w:line="300" w:lineRule="atLeast"/>
        <w:rPr>
          <w:rFonts w:ascii="Gotham Book" w:eastAsia="Times New Roman" w:hAnsi="Gotham Book" w:cs="Arial"/>
          <w:color w:val="000000"/>
          <w:kern w:val="0"/>
          <w14:ligatures w14:val="none"/>
        </w:rPr>
      </w:pPr>
      <w:r w:rsidRPr="0030370C">
        <w:rPr>
          <w:rFonts w:ascii="Gotham Book" w:eastAsia="Times New Roman" w:hAnsi="Gotham Book" w:cs="Arial"/>
          <w:color w:val="000000"/>
          <w:kern w:val="0"/>
          <w14:ligatures w14:val="none"/>
        </w:rPr>
        <w:t xml:space="preserve">Our Board meets </w:t>
      </w:r>
      <w:r w:rsidR="00B01FE9">
        <w:rPr>
          <w:rFonts w:ascii="Gotham Book" w:eastAsia="Times New Roman" w:hAnsi="Gotham Book" w:cs="Arial"/>
          <w:color w:val="000000"/>
          <w:kern w:val="0"/>
          <w14:ligatures w14:val="none"/>
        </w:rPr>
        <w:t>quarterly</w:t>
      </w:r>
      <w:r w:rsidRPr="0030370C">
        <w:rPr>
          <w:rFonts w:ascii="Gotham Book" w:eastAsia="Times New Roman" w:hAnsi="Gotham Book" w:cs="Arial"/>
          <w:color w:val="000000"/>
          <w:kern w:val="0"/>
          <w14:ligatures w14:val="none"/>
        </w:rPr>
        <w:t xml:space="preserve"> to effectively conduct its business. During 2020, the Board met </w:t>
      </w:r>
      <w:r w:rsidR="00B01FE9">
        <w:rPr>
          <w:rFonts w:ascii="Gotham Book" w:eastAsia="Times New Roman" w:hAnsi="Gotham Book" w:cs="Arial"/>
          <w:color w:val="000000"/>
          <w:kern w:val="0"/>
          <w14:ligatures w14:val="none"/>
        </w:rPr>
        <w:t>four</w:t>
      </w:r>
      <w:r w:rsidRPr="0030370C">
        <w:rPr>
          <w:rFonts w:ascii="Gotham Book" w:eastAsia="Times New Roman" w:hAnsi="Gotham Book" w:cs="Arial"/>
          <w:color w:val="000000"/>
          <w:kern w:val="0"/>
          <w14:ligatures w14:val="none"/>
        </w:rPr>
        <w:t xml:space="preserve"> times. At each regular Board meeting , the Chief Executive Officer provide</w:t>
      </w:r>
      <w:r w:rsidR="00B01FE9">
        <w:rPr>
          <w:rFonts w:ascii="Gotham Book" w:eastAsia="Times New Roman" w:hAnsi="Gotham Book" w:cs="Arial"/>
          <w:color w:val="000000"/>
          <w:kern w:val="0"/>
          <w14:ligatures w14:val="none"/>
        </w:rPr>
        <w:t xml:space="preserve">s </w:t>
      </w:r>
      <w:r w:rsidRPr="0030370C">
        <w:rPr>
          <w:rFonts w:ascii="Gotham Book" w:eastAsia="Times New Roman" w:hAnsi="Gotham Book" w:cs="Arial"/>
          <w:color w:val="000000"/>
          <w:kern w:val="0"/>
          <w14:ligatures w14:val="none"/>
        </w:rPr>
        <w:t>reports to the Board.</w:t>
      </w:r>
    </w:p>
    <w:p w14:paraId="5C3A7180" w14:textId="74B35BCD" w:rsidR="0030370C" w:rsidRPr="0030370C" w:rsidRDefault="0030370C" w:rsidP="0030370C">
      <w:pPr>
        <w:spacing w:after="300" w:line="300" w:lineRule="atLeast"/>
        <w:rPr>
          <w:rFonts w:ascii="Gotham Book" w:eastAsia="Times New Roman" w:hAnsi="Gotham Book" w:cs="Arial"/>
          <w:color w:val="000000"/>
          <w:kern w:val="0"/>
          <w14:ligatures w14:val="none"/>
        </w:rPr>
      </w:pPr>
      <w:r w:rsidRPr="0030370C">
        <w:rPr>
          <w:rFonts w:ascii="Gotham Book" w:eastAsia="Times New Roman" w:hAnsi="Gotham Book" w:cs="Arial"/>
          <w:color w:val="000000"/>
          <w:kern w:val="0"/>
          <w14:ligatures w14:val="none"/>
        </w:rPr>
        <w:t xml:space="preserve">The Board is regularly given exposure to the next layer of management at the Executive Management team level. This is helpful to the Board as it provides it with additional insight into internal </w:t>
      </w:r>
      <w:r w:rsidR="00B01FE9">
        <w:rPr>
          <w:rFonts w:ascii="Gotham Book" w:eastAsia="Times New Roman" w:hAnsi="Gotham Book" w:cs="Arial"/>
          <w:color w:val="000000"/>
          <w:kern w:val="0"/>
          <w14:ligatures w14:val="none"/>
        </w:rPr>
        <w:t>planning and mission updates</w:t>
      </w:r>
      <w:r w:rsidRPr="0030370C">
        <w:rPr>
          <w:rFonts w:ascii="Gotham Book" w:eastAsia="Times New Roman" w:hAnsi="Gotham Book" w:cs="Arial"/>
          <w:color w:val="000000"/>
          <w:kern w:val="0"/>
          <w14:ligatures w14:val="none"/>
        </w:rPr>
        <w:t xml:space="preserve">. </w:t>
      </w:r>
    </w:p>
    <w:p w14:paraId="16D00C85" w14:textId="77777777" w:rsidR="0052618C" w:rsidRPr="0030370C" w:rsidRDefault="0052618C">
      <w:pPr>
        <w:rPr>
          <w:rFonts w:ascii="Gotham Book" w:hAnsi="Gotham Book"/>
        </w:rPr>
      </w:pPr>
    </w:p>
    <w:sectPr w:rsidR="0052618C" w:rsidRPr="0030370C" w:rsidSect="004C6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ok">
    <w:panose1 w:val="00000000000000000000"/>
    <w:charset w:val="00"/>
    <w:family w:val="auto"/>
    <w:notTrueType/>
    <w:pitch w:val="variable"/>
    <w:sig w:usb0="A100007F"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Questrial">
    <w:panose1 w:val="00000000000000000000"/>
    <w:charset w:val="4D"/>
    <w:family w:val="auto"/>
    <w:pitch w:val="variable"/>
    <w:sig w:usb0="E00002FF" w:usb1="4000201F" w:usb2="08000029" w:usb3="00000000" w:csb0="00000193"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046"/>
    <w:multiLevelType w:val="multilevel"/>
    <w:tmpl w:val="756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B47BA"/>
    <w:multiLevelType w:val="multilevel"/>
    <w:tmpl w:val="DA0C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B1441"/>
    <w:multiLevelType w:val="hybridMultilevel"/>
    <w:tmpl w:val="6128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22C21"/>
    <w:multiLevelType w:val="multilevel"/>
    <w:tmpl w:val="7076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20CE5"/>
    <w:multiLevelType w:val="multilevel"/>
    <w:tmpl w:val="D814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276E50"/>
    <w:multiLevelType w:val="multilevel"/>
    <w:tmpl w:val="94A2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465C0"/>
    <w:multiLevelType w:val="multilevel"/>
    <w:tmpl w:val="7BF0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1F4805"/>
    <w:multiLevelType w:val="multilevel"/>
    <w:tmpl w:val="53EC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9982624">
    <w:abstractNumId w:val="5"/>
  </w:num>
  <w:num w:numId="2" w16cid:durableId="1724015989">
    <w:abstractNumId w:val="3"/>
  </w:num>
  <w:num w:numId="3" w16cid:durableId="387919822">
    <w:abstractNumId w:val="7"/>
  </w:num>
  <w:num w:numId="4" w16cid:durableId="460539858">
    <w:abstractNumId w:val="6"/>
  </w:num>
  <w:num w:numId="5" w16cid:durableId="2031905379">
    <w:abstractNumId w:val="4"/>
  </w:num>
  <w:num w:numId="6" w16cid:durableId="705562499">
    <w:abstractNumId w:val="0"/>
  </w:num>
  <w:num w:numId="7" w16cid:durableId="1882134225">
    <w:abstractNumId w:val="1"/>
  </w:num>
  <w:num w:numId="8" w16cid:durableId="1708602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0C"/>
    <w:rsid w:val="00031AE5"/>
    <w:rsid w:val="001658A5"/>
    <w:rsid w:val="0030370C"/>
    <w:rsid w:val="003A0CD9"/>
    <w:rsid w:val="003F3C0A"/>
    <w:rsid w:val="00450AE0"/>
    <w:rsid w:val="004C6A6F"/>
    <w:rsid w:val="0052618C"/>
    <w:rsid w:val="00580E68"/>
    <w:rsid w:val="007A0C1B"/>
    <w:rsid w:val="0085452C"/>
    <w:rsid w:val="00A23252"/>
    <w:rsid w:val="00AC0EAE"/>
    <w:rsid w:val="00B01FE9"/>
    <w:rsid w:val="00D11E33"/>
    <w:rsid w:val="00E514EA"/>
    <w:rsid w:val="00E55252"/>
    <w:rsid w:val="00E73DD9"/>
    <w:rsid w:val="00FA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6E6BE8"/>
  <w15:chartTrackingRefBased/>
  <w15:docId w15:val="{8431032C-A6B9-DE41-947F-4379D06C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370C"/>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30370C"/>
    <w:pPr>
      <w:spacing w:before="100" w:beforeAutospacing="1" w:after="100" w:afterAutospacing="1"/>
      <w:outlineLvl w:val="3"/>
    </w:pPr>
    <w:rPr>
      <w:rFonts w:ascii="Times New Roman" w:eastAsia="Times New Roman" w:hAnsi="Times New Roman" w:cs="Times New Roman"/>
      <w:b/>
      <w:bCs/>
      <w:kern w:val="0"/>
      <w14:ligatures w14:val="none"/>
    </w:rPr>
  </w:style>
  <w:style w:type="paragraph" w:styleId="Heading5">
    <w:name w:val="heading 5"/>
    <w:basedOn w:val="Normal"/>
    <w:next w:val="Normal"/>
    <w:link w:val="Heading5Char"/>
    <w:uiPriority w:val="9"/>
    <w:semiHidden/>
    <w:unhideWhenUsed/>
    <w:qFormat/>
    <w:rsid w:val="00E5525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370C"/>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30370C"/>
    <w:rPr>
      <w:rFonts w:ascii="Times New Roman" w:eastAsia="Times New Roman" w:hAnsi="Times New Roman" w:cs="Times New Roman"/>
      <w:b/>
      <w:bCs/>
      <w:kern w:val="0"/>
      <w14:ligatures w14:val="none"/>
    </w:rPr>
  </w:style>
  <w:style w:type="paragraph" w:styleId="NormalWeb">
    <w:name w:val="Normal (Web)"/>
    <w:basedOn w:val="Normal"/>
    <w:uiPriority w:val="99"/>
    <w:semiHidden/>
    <w:unhideWhenUsed/>
    <w:rsid w:val="0030370C"/>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0370C"/>
  </w:style>
  <w:style w:type="character" w:styleId="Hyperlink">
    <w:name w:val="Hyperlink"/>
    <w:basedOn w:val="DefaultParagraphFont"/>
    <w:uiPriority w:val="99"/>
    <w:semiHidden/>
    <w:unhideWhenUsed/>
    <w:rsid w:val="0030370C"/>
    <w:rPr>
      <w:color w:val="0000FF"/>
      <w:u w:val="single"/>
    </w:rPr>
  </w:style>
  <w:style w:type="paragraph" w:customStyle="1" w:styleId="font0">
    <w:name w:val="font_0"/>
    <w:basedOn w:val="Normal"/>
    <w:rsid w:val="007A0C1B"/>
    <w:pPr>
      <w:spacing w:before="100" w:beforeAutospacing="1" w:after="100" w:afterAutospacing="1"/>
    </w:pPr>
    <w:rPr>
      <w:rFonts w:ascii="Times New Roman" w:eastAsia="Times New Roman" w:hAnsi="Times New Roman" w:cs="Times New Roman"/>
      <w:kern w:val="0"/>
      <w14:ligatures w14:val="none"/>
    </w:rPr>
  </w:style>
  <w:style w:type="paragraph" w:customStyle="1" w:styleId="font8">
    <w:name w:val="font_8"/>
    <w:basedOn w:val="Normal"/>
    <w:rsid w:val="007A0C1B"/>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FA4979"/>
    <w:pPr>
      <w:ind w:left="720"/>
      <w:contextualSpacing/>
    </w:pPr>
  </w:style>
  <w:style w:type="character" w:customStyle="1" w:styleId="Heading5Char">
    <w:name w:val="Heading 5 Char"/>
    <w:basedOn w:val="DefaultParagraphFont"/>
    <w:link w:val="Heading5"/>
    <w:uiPriority w:val="9"/>
    <w:semiHidden/>
    <w:rsid w:val="00E5525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83611">
      <w:bodyDiv w:val="1"/>
      <w:marLeft w:val="0"/>
      <w:marRight w:val="0"/>
      <w:marTop w:val="0"/>
      <w:marBottom w:val="0"/>
      <w:divBdr>
        <w:top w:val="none" w:sz="0" w:space="0" w:color="auto"/>
        <w:left w:val="none" w:sz="0" w:space="0" w:color="auto"/>
        <w:bottom w:val="none" w:sz="0" w:space="0" w:color="auto"/>
        <w:right w:val="none" w:sz="0" w:space="0" w:color="auto"/>
      </w:divBdr>
      <w:divsChild>
        <w:div w:id="1178621788">
          <w:marLeft w:val="0"/>
          <w:marRight w:val="0"/>
          <w:marTop w:val="0"/>
          <w:marBottom w:val="0"/>
          <w:divBdr>
            <w:top w:val="none" w:sz="0" w:space="0" w:color="auto"/>
            <w:left w:val="none" w:sz="0" w:space="0" w:color="auto"/>
            <w:bottom w:val="none" w:sz="0" w:space="0" w:color="auto"/>
            <w:right w:val="none" w:sz="0" w:space="0" w:color="auto"/>
          </w:divBdr>
          <w:divsChild>
            <w:div w:id="1659528761">
              <w:marLeft w:val="0"/>
              <w:marRight w:val="0"/>
              <w:marTop w:val="0"/>
              <w:marBottom w:val="0"/>
              <w:divBdr>
                <w:top w:val="none" w:sz="0" w:space="0" w:color="auto"/>
                <w:left w:val="none" w:sz="0" w:space="0" w:color="auto"/>
                <w:bottom w:val="none" w:sz="0" w:space="0" w:color="auto"/>
                <w:right w:val="none" w:sz="0" w:space="0" w:color="auto"/>
              </w:divBdr>
              <w:divsChild>
                <w:div w:id="1749186397">
                  <w:marLeft w:val="0"/>
                  <w:marRight w:val="0"/>
                  <w:marTop w:val="0"/>
                  <w:marBottom w:val="0"/>
                  <w:divBdr>
                    <w:top w:val="none" w:sz="0" w:space="0" w:color="auto"/>
                    <w:left w:val="none" w:sz="0" w:space="0" w:color="auto"/>
                    <w:bottom w:val="none" w:sz="0" w:space="0" w:color="auto"/>
                    <w:right w:val="none" w:sz="0" w:space="0" w:color="auto"/>
                  </w:divBdr>
                  <w:divsChild>
                    <w:div w:id="5473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810955">
      <w:bodyDiv w:val="1"/>
      <w:marLeft w:val="0"/>
      <w:marRight w:val="0"/>
      <w:marTop w:val="0"/>
      <w:marBottom w:val="0"/>
      <w:divBdr>
        <w:top w:val="none" w:sz="0" w:space="0" w:color="auto"/>
        <w:left w:val="none" w:sz="0" w:space="0" w:color="auto"/>
        <w:bottom w:val="none" w:sz="0" w:space="0" w:color="auto"/>
        <w:right w:val="none" w:sz="0" w:space="0" w:color="auto"/>
      </w:divBdr>
      <w:divsChild>
        <w:div w:id="19927540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22068425">
      <w:bodyDiv w:val="1"/>
      <w:marLeft w:val="0"/>
      <w:marRight w:val="0"/>
      <w:marTop w:val="0"/>
      <w:marBottom w:val="0"/>
      <w:divBdr>
        <w:top w:val="none" w:sz="0" w:space="0" w:color="auto"/>
        <w:left w:val="none" w:sz="0" w:space="0" w:color="auto"/>
        <w:bottom w:val="none" w:sz="0" w:space="0" w:color="auto"/>
        <w:right w:val="none" w:sz="0" w:space="0" w:color="auto"/>
      </w:divBdr>
      <w:divsChild>
        <w:div w:id="14992293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03108987">
      <w:bodyDiv w:val="1"/>
      <w:marLeft w:val="0"/>
      <w:marRight w:val="0"/>
      <w:marTop w:val="0"/>
      <w:marBottom w:val="0"/>
      <w:divBdr>
        <w:top w:val="none" w:sz="0" w:space="0" w:color="auto"/>
        <w:left w:val="none" w:sz="0" w:space="0" w:color="auto"/>
        <w:bottom w:val="none" w:sz="0" w:space="0" w:color="auto"/>
        <w:right w:val="none" w:sz="0" w:space="0" w:color="auto"/>
      </w:divBdr>
    </w:div>
    <w:div w:id="185075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Harper</dc:creator>
  <cp:keywords/>
  <dc:description/>
  <cp:lastModifiedBy>John Harper</cp:lastModifiedBy>
  <cp:revision>5</cp:revision>
  <dcterms:created xsi:type="dcterms:W3CDTF">2022-08-26T21:53:00Z</dcterms:created>
  <dcterms:modified xsi:type="dcterms:W3CDTF">2022-08-26T23:13:00Z</dcterms:modified>
</cp:coreProperties>
</file>